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B5AB" w14:textId="14D4C366" w:rsidR="00D0771B" w:rsidRDefault="00D16389" w:rsidP="005F0811">
      <w:pPr>
        <w:spacing w:line="280" w:lineRule="exact"/>
        <w:rPr>
          <w:sz w:val="20"/>
          <w:szCs w:val="20"/>
          <w:bdr w:val="single" w:sz="4" w:space="0" w:color="auto"/>
        </w:rPr>
      </w:pPr>
      <w:r w:rsidRPr="00D16389">
        <w:rPr>
          <w:sz w:val="20"/>
          <w:szCs w:val="20"/>
          <w:bdr w:val="single" w:sz="4" w:space="0" w:color="auto"/>
        </w:rPr>
        <w:t>Manuscript Format</w:t>
      </w:r>
    </w:p>
    <w:p w14:paraId="6744F00C" w14:textId="77777777" w:rsidR="00D16389" w:rsidRPr="005F0811" w:rsidRDefault="00D16389" w:rsidP="005F0811">
      <w:pPr>
        <w:spacing w:line="280" w:lineRule="exact"/>
        <w:rPr>
          <w:color w:val="000000" w:themeColor="text1"/>
          <w:sz w:val="20"/>
          <w:szCs w:val="20"/>
        </w:rPr>
      </w:pPr>
    </w:p>
    <w:p w14:paraId="255D2EEA" w14:textId="210A42AA" w:rsidR="001A315F" w:rsidRPr="008813AC" w:rsidRDefault="000C2815" w:rsidP="005F0811">
      <w:pPr>
        <w:spacing w:line="280" w:lineRule="exact"/>
        <w:rPr>
          <w:rFonts w:ascii="Times New Roman" w:hAnsi="Times New Roman" w:cs="Times New Roman"/>
          <w:b/>
          <w:bCs/>
          <w:iCs/>
          <w:color w:val="000000" w:themeColor="text1"/>
          <w:sz w:val="28"/>
          <w:szCs w:val="28"/>
        </w:rPr>
      </w:pPr>
      <w:bookmarkStart w:id="0" w:name="OLE_LINK42"/>
      <w:r w:rsidRPr="008813AC">
        <w:rPr>
          <w:rFonts w:ascii="Times New Roman" w:hAnsi="Times New Roman" w:cs="Times New Roman"/>
          <w:b/>
          <w:bCs/>
          <w:iCs/>
          <w:color w:val="000000" w:themeColor="text1"/>
          <w:sz w:val="28"/>
          <w:szCs w:val="28"/>
        </w:rPr>
        <w:t>Submission Guidelines for The Journal of East Asian Educational Research</w:t>
      </w:r>
      <w:r w:rsidR="001A315F" w:rsidRPr="008813AC">
        <w:rPr>
          <w:rFonts w:ascii="Times New Roman" w:hAnsi="Times New Roman" w:cs="Times New Roman"/>
          <w:b/>
          <w:bCs/>
          <w:iCs/>
          <w:color w:val="000000" w:themeColor="text1"/>
          <w:sz w:val="28"/>
          <w:szCs w:val="28"/>
        </w:rPr>
        <w:t>:</w:t>
      </w:r>
      <w:r w:rsidR="00B70FAC" w:rsidRPr="008813AC">
        <w:rPr>
          <w:rFonts w:ascii="Times New Roman" w:hAnsi="Times New Roman" w:cs="Times New Roman" w:hint="eastAsia"/>
          <w:b/>
          <w:bCs/>
          <w:iCs/>
          <w:color w:val="000000" w:themeColor="text1"/>
          <w:sz w:val="28"/>
          <w:szCs w:val="28"/>
        </w:rPr>
        <w:t xml:space="preserve"> </w:t>
      </w:r>
      <w:r w:rsidR="001A315F" w:rsidRPr="008813AC">
        <w:rPr>
          <w:rFonts w:ascii="Times New Roman" w:hAnsi="Times New Roman" w:cs="Times New Roman"/>
          <w:b/>
          <w:bCs/>
          <w:iCs/>
          <w:color w:val="000000" w:themeColor="text1"/>
          <w:sz w:val="28"/>
          <w:szCs w:val="28"/>
        </w:rPr>
        <w:t>Notes for Manuscript Submission</w:t>
      </w:r>
    </w:p>
    <w:bookmarkEnd w:id="0"/>
    <w:p w14:paraId="51B5EA9C" w14:textId="77777777" w:rsidR="00D0771B" w:rsidRPr="005F0811" w:rsidRDefault="00D0771B" w:rsidP="005F0811">
      <w:pPr>
        <w:spacing w:line="280" w:lineRule="exact"/>
        <w:rPr>
          <w:color w:val="000000" w:themeColor="text1"/>
          <w:sz w:val="20"/>
          <w:szCs w:val="20"/>
        </w:rPr>
      </w:pPr>
    </w:p>
    <w:p w14:paraId="6B20E9FE" w14:textId="7F6B47FE" w:rsidR="00222D70" w:rsidRPr="008813AC" w:rsidRDefault="00222D70" w:rsidP="006F1025">
      <w:pPr>
        <w:spacing w:line="280" w:lineRule="exact"/>
        <w:jc w:val="center"/>
        <w:rPr>
          <w:b/>
          <w:bCs/>
          <w:i/>
          <w:color w:val="000000" w:themeColor="text1"/>
          <w:sz w:val="24"/>
          <w:szCs w:val="24"/>
        </w:rPr>
      </w:pPr>
      <w:r w:rsidRPr="008813AC">
        <w:rPr>
          <w:b/>
          <w:bCs/>
          <w:i/>
          <w:color w:val="000000" w:themeColor="text1"/>
          <w:sz w:val="24"/>
          <w:szCs w:val="24"/>
        </w:rPr>
        <w:t>Editorial Committee</w:t>
      </w:r>
    </w:p>
    <w:p w14:paraId="6BE0506A" w14:textId="77777777" w:rsidR="005F2638" w:rsidRPr="005F0811" w:rsidRDefault="005F2638" w:rsidP="006F1025">
      <w:pPr>
        <w:spacing w:line="280" w:lineRule="exact"/>
        <w:jc w:val="center"/>
        <w:rPr>
          <w:rFonts w:ascii="Times New Roman" w:hAnsi="Times New Roman" w:cs="Times New Roman"/>
          <w:i/>
          <w:color w:val="000000" w:themeColor="text1"/>
          <w:sz w:val="22"/>
        </w:rPr>
      </w:pPr>
      <w:r w:rsidRPr="005F0811">
        <w:rPr>
          <w:rFonts w:ascii="Times New Roman" w:hAnsi="Times New Roman" w:cs="Times New Roman"/>
          <w:i/>
          <w:color w:val="000000" w:themeColor="text1"/>
          <w:sz w:val="22"/>
        </w:rPr>
        <w:t>Institute of East Asian Educational Research</w:t>
      </w:r>
    </w:p>
    <w:p w14:paraId="4344B3BC" w14:textId="14BF3682" w:rsidR="00222D70" w:rsidRPr="005F0811" w:rsidRDefault="005F2638" w:rsidP="006F1025">
      <w:pPr>
        <w:spacing w:line="280" w:lineRule="exact"/>
        <w:jc w:val="center"/>
        <w:rPr>
          <w:rFonts w:ascii="Times New Roman" w:hAnsi="Times New Roman" w:cs="Times New Roman"/>
          <w:i/>
          <w:color w:val="000000" w:themeColor="text1"/>
          <w:sz w:val="22"/>
        </w:rPr>
      </w:pPr>
      <w:r w:rsidRPr="005F0811">
        <w:rPr>
          <w:rFonts w:ascii="Times New Roman" w:hAnsi="Times New Roman" w:cs="Times New Roman"/>
          <w:i/>
          <w:color w:val="000000" w:themeColor="text1"/>
          <w:sz w:val="22"/>
        </w:rPr>
        <w:t>(General Incorporated Association, Japan)</w:t>
      </w:r>
    </w:p>
    <w:p w14:paraId="52800023" w14:textId="77777777" w:rsidR="000F1C0A" w:rsidRPr="005F0811" w:rsidRDefault="000F1C0A" w:rsidP="005F0811">
      <w:pPr>
        <w:spacing w:line="280" w:lineRule="exact"/>
        <w:rPr>
          <w:color w:val="000000" w:themeColor="text1"/>
          <w:sz w:val="20"/>
          <w:szCs w:val="20"/>
        </w:rPr>
      </w:pPr>
    </w:p>
    <w:p w14:paraId="358EEC83" w14:textId="4661E53B" w:rsidR="001307DE" w:rsidRPr="005F0811" w:rsidRDefault="00BB64DD" w:rsidP="005F0811">
      <w:pPr>
        <w:spacing w:line="280" w:lineRule="exact"/>
        <w:rPr>
          <w:rFonts w:ascii="Times New Roman" w:hAnsi="Times New Roman" w:cs="Times New Roman"/>
          <w:i/>
          <w:color w:val="000000" w:themeColor="text1"/>
          <w:sz w:val="20"/>
          <w:szCs w:val="20"/>
        </w:rPr>
      </w:pPr>
      <w:bookmarkStart w:id="1" w:name="OLE_LINK25"/>
      <w:r w:rsidRPr="006F1025">
        <w:rPr>
          <w:rFonts w:ascii="Times New Roman" w:hAnsi="Times New Roman" w:cs="Times New Roman"/>
          <w:b/>
          <w:bCs/>
          <w:i/>
          <w:color w:val="000000" w:themeColor="text1"/>
          <w:sz w:val="20"/>
          <w:szCs w:val="20"/>
        </w:rPr>
        <w:t>Abstract</w:t>
      </w:r>
      <w:r w:rsidR="00672A08" w:rsidRPr="006F1025">
        <w:rPr>
          <w:rFonts w:ascii="Times New Roman" w:hAnsi="Times New Roman" w:cs="Times New Roman"/>
          <w:b/>
          <w:bCs/>
          <w:i/>
          <w:color w:val="000000" w:themeColor="text1"/>
          <w:sz w:val="20"/>
          <w:szCs w:val="20"/>
        </w:rPr>
        <w:t>:</w:t>
      </w:r>
      <w:r w:rsidR="00E67032" w:rsidRPr="005F0811">
        <w:rPr>
          <w:sz w:val="20"/>
          <w:szCs w:val="20"/>
        </w:rPr>
        <w:t xml:space="preserve"> </w:t>
      </w:r>
      <w:r w:rsidR="00461A06" w:rsidRPr="005F0811">
        <w:rPr>
          <w:rFonts w:ascii="Times New Roman" w:hAnsi="Times New Roman" w:cs="Times New Roman"/>
          <w:i/>
          <w:color w:val="000000" w:themeColor="text1"/>
          <w:sz w:val="20"/>
          <w:szCs w:val="20"/>
        </w:rPr>
        <w:t>The Journal of East Asian Educational Research (JEAER) is a multilingual academic journal publishing articles in Japanese, Chinese, Korean, and English. In consideration of this characteristic, the journal establishes writing and formatting standards that are uniformly applied to all submissions, without reliance on conventions specific to any single language. These unified guidelines are intended to facilitate smooth progress throughout all stages of the publication process, from submission and peer review to editing and final publication, while ensuring fairness and efficiency. Authors must carefully review and adhere to all requirements specified in these submission guidelines when preparing their manuscripts.</w:t>
      </w:r>
    </w:p>
    <w:p w14:paraId="005F0347" w14:textId="65360573" w:rsidR="008B1A79" w:rsidRPr="005F0811" w:rsidRDefault="00B75D29" w:rsidP="005F0811">
      <w:pPr>
        <w:spacing w:line="280" w:lineRule="exact"/>
        <w:rPr>
          <w:rFonts w:ascii="Times New Roman" w:hAnsi="Times New Roman" w:cs="Times New Roman"/>
          <w:i/>
          <w:color w:val="000000" w:themeColor="text1"/>
          <w:sz w:val="20"/>
          <w:szCs w:val="20"/>
        </w:rPr>
      </w:pPr>
      <w:bookmarkStart w:id="2" w:name="OLE_LINK46"/>
      <w:r w:rsidRPr="006F1025">
        <w:rPr>
          <w:rFonts w:ascii="Times New Roman" w:hAnsi="Times New Roman" w:cs="Times New Roman"/>
          <w:b/>
          <w:bCs/>
          <w:i/>
          <w:color w:val="000000" w:themeColor="text1"/>
          <w:sz w:val="20"/>
          <w:szCs w:val="20"/>
        </w:rPr>
        <w:t>Keywords:</w:t>
      </w:r>
      <w:r w:rsidR="009A428D" w:rsidRPr="005F0811">
        <w:rPr>
          <w:rFonts w:ascii="Times New Roman" w:hAnsi="Times New Roman" w:cs="Times New Roman"/>
          <w:i/>
          <w:color w:val="000000" w:themeColor="text1"/>
          <w:sz w:val="20"/>
          <w:szCs w:val="20"/>
        </w:rPr>
        <w:t xml:space="preserve"> </w:t>
      </w:r>
      <w:r w:rsidR="004F1B5C" w:rsidRPr="005F0811">
        <w:rPr>
          <w:rFonts w:ascii="Times New Roman" w:hAnsi="Times New Roman" w:cs="Times New Roman"/>
          <w:i/>
          <w:color w:val="000000" w:themeColor="text1"/>
          <w:sz w:val="20"/>
          <w:szCs w:val="20"/>
        </w:rPr>
        <w:t>multilingual academic publishing</w:t>
      </w:r>
      <w:r w:rsidR="00AD4C61">
        <w:rPr>
          <w:rFonts w:ascii="Times New Roman" w:hAnsi="Times New Roman" w:cs="Times New Roman" w:hint="eastAsia"/>
          <w:i/>
          <w:color w:val="000000" w:themeColor="text1"/>
          <w:sz w:val="20"/>
          <w:szCs w:val="20"/>
        </w:rPr>
        <w:t xml:space="preserve">, </w:t>
      </w:r>
      <w:r w:rsidR="004F1B5C" w:rsidRPr="005F0811">
        <w:rPr>
          <w:rFonts w:ascii="Times New Roman" w:hAnsi="Times New Roman" w:cs="Times New Roman"/>
          <w:i/>
          <w:color w:val="000000" w:themeColor="text1"/>
          <w:sz w:val="20"/>
          <w:szCs w:val="20"/>
        </w:rPr>
        <w:t>formatting standards</w:t>
      </w:r>
      <w:r w:rsidR="00DA670F">
        <w:rPr>
          <w:rFonts w:ascii="Times New Roman" w:hAnsi="Times New Roman" w:cs="Times New Roman" w:hint="eastAsia"/>
          <w:i/>
          <w:color w:val="000000" w:themeColor="text1"/>
          <w:sz w:val="20"/>
          <w:szCs w:val="20"/>
        </w:rPr>
        <w:t xml:space="preserve">, </w:t>
      </w:r>
      <w:r w:rsidR="004F1B5C" w:rsidRPr="005F0811">
        <w:rPr>
          <w:rFonts w:ascii="Times New Roman" w:hAnsi="Times New Roman" w:cs="Times New Roman"/>
          <w:i/>
          <w:color w:val="000000" w:themeColor="text1"/>
          <w:sz w:val="20"/>
          <w:szCs w:val="20"/>
        </w:rPr>
        <w:t>submission guidelines</w:t>
      </w:r>
      <w:r w:rsidR="00DA670F">
        <w:rPr>
          <w:rFonts w:ascii="Times New Roman" w:hAnsi="Times New Roman" w:cs="Times New Roman" w:hint="eastAsia"/>
          <w:i/>
          <w:color w:val="000000" w:themeColor="text1"/>
          <w:sz w:val="20"/>
          <w:szCs w:val="20"/>
        </w:rPr>
        <w:t xml:space="preserve">, </w:t>
      </w:r>
      <w:r w:rsidR="004F1B5C" w:rsidRPr="005F0811">
        <w:rPr>
          <w:rFonts w:ascii="Times New Roman" w:hAnsi="Times New Roman" w:cs="Times New Roman"/>
          <w:i/>
          <w:color w:val="000000" w:themeColor="text1"/>
          <w:sz w:val="20"/>
          <w:szCs w:val="20"/>
        </w:rPr>
        <w:t>peer review and editorial process</w:t>
      </w:r>
      <w:r w:rsidR="00DA670F">
        <w:rPr>
          <w:rFonts w:ascii="Times New Roman" w:hAnsi="Times New Roman" w:cs="Times New Roman" w:hint="eastAsia"/>
          <w:i/>
          <w:color w:val="000000" w:themeColor="text1"/>
          <w:sz w:val="20"/>
          <w:szCs w:val="20"/>
        </w:rPr>
        <w:t>,</w:t>
      </w:r>
      <w:r w:rsidR="004F1B5C" w:rsidRPr="005F0811">
        <w:rPr>
          <w:rFonts w:ascii="Times New Roman" w:hAnsi="Times New Roman" w:cs="Times New Roman"/>
          <w:i/>
          <w:color w:val="000000" w:themeColor="text1"/>
          <w:sz w:val="20"/>
          <w:szCs w:val="20"/>
        </w:rPr>
        <w:t xml:space="preserve"> academic journal management</w:t>
      </w:r>
    </w:p>
    <w:bookmarkEnd w:id="1"/>
    <w:bookmarkEnd w:id="2"/>
    <w:p w14:paraId="3F12F7A5" w14:textId="68088D84" w:rsidR="005705AE" w:rsidRPr="005F0811" w:rsidRDefault="00B4339E" w:rsidP="005F0811">
      <w:pPr>
        <w:tabs>
          <w:tab w:val="left" w:pos="5438"/>
        </w:tabs>
        <w:spacing w:line="280" w:lineRule="exact"/>
        <w:rPr>
          <w:rFonts w:ascii="Times New Roman" w:hAnsi="Times New Roman" w:cs="Times New Roman"/>
          <w:i/>
          <w:color w:val="000000" w:themeColor="text1"/>
          <w:sz w:val="20"/>
          <w:szCs w:val="20"/>
        </w:rPr>
      </w:pPr>
      <w:r w:rsidRPr="005F0811">
        <w:rPr>
          <w:rFonts w:ascii="Times New Roman" w:hAnsi="Times New Roman" w:cs="Times New Roman"/>
          <w:i/>
          <w:color w:val="000000" w:themeColor="text1"/>
          <w:sz w:val="20"/>
          <w:szCs w:val="20"/>
        </w:rPr>
        <w:tab/>
      </w:r>
    </w:p>
    <w:p w14:paraId="5CD649D3"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24F088CA"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6BA83DE1"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279CE482"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4BB5F0F2"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189B2AD5"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5358F8F1" w14:textId="77777777" w:rsidR="005705AE" w:rsidRPr="005F0811" w:rsidRDefault="005705AE" w:rsidP="005F0811">
      <w:pPr>
        <w:spacing w:line="280" w:lineRule="exact"/>
        <w:rPr>
          <w:rFonts w:ascii="Times New Roman" w:hAnsi="Times New Roman" w:cs="Times New Roman"/>
          <w:i/>
          <w:color w:val="000000" w:themeColor="text1"/>
          <w:sz w:val="20"/>
          <w:szCs w:val="20"/>
        </w:rPr>
      </w:pPr>
    </w:p>
    <w:p w14:paraId="42F95360"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6A38D5A6"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5C81BB3A"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149D17F9"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3AC3CCA3"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622DC7C7"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2D3DFF43"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61FF1A78"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3B2F082A"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6E222EBD"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207F6B2D"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3F711BCC"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62E69ED1"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56BCC1F1" w14:textId="77777777" w:rsidR="00893F32" w:rsidRPr="005F0811" w:rsidRDefault="00893F32" w:rsidP="005F0811">
      <w:pPr>
        <w:spacing w:line="280" w:lineRule="exact"/>
        <w:rPr>
          <w:rFonts w:ascii="Times New Roman" w:hAnsi="Times New Roman" w:cs="Times New Roman"/>
          <w:i/>
          <w:color w:val="000000" w:themeColor="text1"/>
          <w:sz w:val="20"/>
          <w:szCs w:val="20"/>
        </w:rPr>
      </w:pPr>
    </w:p>
    <w:p w14:paraId="67B62A2E" w14:textId="77777777" w:rsidR="005705AE" w:rsidRPr="005F0811" w:rsidRDefault="005705AE" w:rsidP="005F0811">
      <w:pPr>
        <w:spacing w:line="280" w:lineRule="exact"/>
        <w:rPr>
          <w:rFonts w:ascii="Times New Roman" w:hAnsi="Times New Roman" w:cs="Times New Roman"/>
          <w:i/>
          <w:color w:val="000000" w:themeColor="text1"/>
          <w:sz w:val="24"/>
          <w:szCs w:val="24"/>
        </w:rPr>
      </w:pPr>
    </w:p>
    <w:p w14:paraId="713C2334" w14:textId="77777777" w:rsidR="00F86F04" w:rsidRPr="005F0811" w:rsidRDefault="00F86F04" w:rsidP="005F0811">
      <w:pPr>
        <w:spacing w:line="280" w:lineRule="exact"/>
        <w:rPr>
          <w:rFonts w:ascii="Times New Roman" w:hAnsi="Times New Roman" w:cs="Times New Roman"/>
          <w:color w:val="000000" w:themeColor="text1"/>
          <w:sz w:val="24"/>
          <w:szCs w:val="24"/>
        </w:rPr>
      </w:pPr>
    </w:p>
    <w:p w14:paraId="384AB366" w14:textId="77777777" w:rsidR="00555CF0" w:rsidRPr="005F0811" w:rsidRDefault="00555CF0" w:rsidP="005F0811">
      <w:pPr>
        <w:spacing w:line="280" w:lineRule="exact"/>
        <w:rPr>
          <w:rFonts w:ascii="Times New Roman" w:hAnsi="Times New Roman" w:cs="Times New Roman"/>
          <w:color w:val="000000" w:themeColor="text1"/>
          <w:sz w:val="20"/>
          <w:szCs w:val="20"/>
        </w:rPr>
      </w:pPr>
      <w:bookmarkStart w:id="3" w:name="OLE_LINK3"/>
      <w:bookmarkStart w:id="4" w:name="OLE_LINK12"/>
      <w:bookmarkStart w:id="5" w:name="OLE_LINK1"/>
      <w:r w:rsidRPr="005F0811">
        <w:rPr>
          <w:rFonts w:ascii="Times New Roman" w:hAnsi="Times New Roman" w:cs="Times New Roman"/>
          <w:color w:val="000000" w:themeColor="text1"/>
          <w:sz w:val="20"/>
          <w:szCs w:val="20"/>
        </w:rPr>
        <w:lastRenderedPageBreak/>
        <w:t>To ensure the smooth submission and peer review of manuscripts, contributors must comply with the Journal’s prescribed Submission Regulations and prepare their manuscripts in accordance with the formatting and layout requirements specified in these Manuscript Guidelines. These Manuscript Guidelines are positioned as technical and formatting standards that supplement the Submission Regulations.</w:t>
      </w:r>
    </w:p>
    <w:p w14:paraId="24D10F12"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033BF62A" w14:textId="77777777" w:rsidR="00555CF0" w:rsidRPr="008813AC" w:rsidRDefault="00555CF0" w:rsidP="005F0811">
      <w:pPr>
        <w:spacing w:line="280" w:lineRule="exact"/>
        <w:rPr>
          <w:rFonts w:ascii="Times New Roman" w:hAnsi="Times New Roman" w:cs="Times New Roman"/>
          <w:b/>
          <w:bCs/>
          <w:color w:val="000000" w:themeColor="text1"/>
          <w:sz w:val="20"/>
          <w:szCs w:val="20"/>
        </w:rPr>
      </w:pPr>
      <w:r w:rsidRPr="008813AC">
        <w:rPr>
          <w:rFonts w:ascii="Times New Roman" w:hAnsi="Times New Roman" w:cs="Times New Roman"/>
          <w:b/>
          <w:bCs/>
          <w:color w:val="000000" w:themeColor="text1"/>
          <w:sz w:val="20"/>
          <w:szCs w:val="20"/>
        </w:rPr>
        <w:t>1. Manuscript Structure and Formatting</w:t>
      </w:r>
    </w:p>
    <w:p w14:paraId="1E04CC7D" w14:textId="3A03911A" w:rsidR="00555CF0" w:rsidRPr="008813AC" w:rsidRDefault="00555CF0" w:rsidP="005F0811">
      <w:pPr>
        <w:spacing w:line="280" w:lineRule="exact"/>
        <w:rPr>
          <w:rFonts w:ascii="Times New Roman" w:hAnsi="Times New Roman" w:cs="Times New Roman"/>
          <w:b/>
          <w:bCs/>
          <w:color w:val="000000" w:themeColor="text1"/>
          <w:sz w:val="20"/>
          <w:szCs w:val="20"/>
        </w:rPr>
      </w:pPr>
      <w:r w:rsidRPr="008813AC">
        <w:rPr>
          <w:rFonts w:ascii="Times New Roman" w:hAnsi="Times New Roman" w:cs="Times New Roman"/>
          <w:b/>
          <w:bCs/>
          <w:color w:val="000000" w:themeColor="text1"/>
          <w:sz w:val="20"/>
          <w:szCs w:val="20"/>
        </w:rPr>
        <w:t>1.1 Basic Principles of Manuscript Preparation</w:t>
      </w:r>
    </w:p>
    <w:p w14:paraId="39258E8F"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Manuscripts must be prepared using the “Article Manuscript Template” file provided on the Journal’s website. Authors are required to download this file and prepare their manuscripts using the designated format.</w:t>
      </w:r>
    </w:p>
    <w:p w14:paraId="70DAD1CC"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15AF74C0"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manuscript page size shall be B5, and the printed version shall likewise be in B5 format. Manuscripts must be set in a single-column layout, with 40 lines per page. Page margins shall be 22 mm at the top and bottom and 22 mm on the left and right, and all text must be contained within these margins. For editorial processing reasons, page numbers must not be included in the manuscript. For detailed font specifications for each element, refer to Table 1.</w:t>
      </w:r>
    </w:p>
    <w:p w14:paraId="071EA41F"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1885DF5B" w14:textId="35E26A0A" w:rsidR="00555CF0" w:rsidRPr="008813AC" w:rsidRDefault="00555CF0" w:rsidP="005F0811">
      <w:pPr>
        <w:spacing w:line="280" w:lineRule="exact"/>
        <w:rPr>
          <w:rFonts w:ascii="Times New Roman" w:hAnsi="Times New Roman" w:cs="Times New Roman"/>
          <w:b/>
          <w:bCs/>
          <w:color w:val="000000" w:themeColor="text1"/>
          <w:sz w:val="20"/>
          <w:szCs w:val="20"/>
        </w:rPr>
      </w:pPr>
      <w:bookmarkStart w:id="6" w:name="OLE_LINK2"/>
      <w:r w:rsidRPr="008813AC">
        <w:rPr>
          <w:rFonts w:ascii="Times New Roman" w:hAnsi="Times New Roman" w:cs="Times New Roman"/>
          <w:b/>
          <w:bCs/>
          <w:color w:val="000000" w:themeColor="text1"/>
          <w:sz w:val="20"/>
          <w:szCs w:val="20"/>
        </w:rPr>
        <w:t>1.2 Information to Be Included on the First Page</w:t>
      </w:r>
    </w:p>
    <w:p w14:paraId="62D67063"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first page must contain the following items, listed in the order shown below. These items must first be presented in the main language of the text (Japanese, Chinese, or Korean), followed by English. All items must be placed within the first page.</w:t>
      </w:r>
    </w:p>
    <w:p w14:paraId="57A266FF"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For manuscripts written in English, notwithstanding the provisions of this section, all information on the first page must be presented in English only.</w:t>
      </w:r>
    </w:p>
    <w:p w14:paraId="0C562719" w14:textId="77777777" w:rsidR="00555CF0" w:rsidRPr="005F0811" w:rsidRDefault="00555CF0" w:rsidP="005F0811">
      <w:pPr>
        <w:spacing w:line="280" w:lineRule="exact"/>
        <w:rPr>
          <w:rFonts w:ascii="Times New Roman" w:hAnsi="Times New Roman" w:cs="Times New Roman"/>
          <w:color w:val="000000" w:themeColor="text1"/>
          <w:sz w:val="20"/>
          <w:szCs w:val="20"/>
        </w:rPr>
      </w:pPr>
    </w:p>
    <w:bookmarkEnd w:id="6"/>
    <w:p w14:paraId="429A1E17" w14:textId="26F33F40" w:rsidR="00555CF0" w:rsidRPr="005F0811" w:rsidRDefault="008F7013" w:rsidP="005F0811">
      <w:pPr>
        <w:spacing w:line="280" w:lineRule="exact"/>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(1) </w:t>
      </w:r>
      <w:r w:rsidR="00555CF0" w:rsidRPr="005F0811">
        <w:rPr>
          <w:rFonts w:ascii="Times New Roman" w:hAnsi="Times New Roman" w:cs="Times New Roman"/>
          <w:color w:val="000000" w:themeColor="text1"/>
          <w:sz w:val="20"/>
          <w:szCs w:val="20"/>
        </w:rPr>
        <w:t xml:space="preserve">Article Title (and Subtitle) </w:t>
      </w:r>
    </w:p>
    <w:p w14:paraId="4F6705BC" w14:textId="5CCE3A3D" w:rsidR="00555CF0" w:rsidRPr="005F0811" w:rsidRDefault="008F7013" w:rsidP="005F0811">
      <w:pPr>
        <w:spacing w:line="280" w:lineRule="exact"/>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(2) </w:t>
      </w:r>
      <w:r w:rsidR="00555CF0" w:rsidRPr="005F0811">
        <w:rPr>
          <w:rFonts w:ascii="Times New Roman" w:hAnsi="Times New Roman" w:cs="Times New Roman"/>
          <w:color w:val="000000" w:themeColor="text1"/>
          <w:sz w:val="20"/>
          <w:szCs w:val="20"/>
        </w:rPr>
        <w:t>Author Name(s)</w:t>
      </w:r>
    </w:p>
    <w:p w14:paraId="30B373EC" w14:textId="6E9D14A4" w:rsidR="00555CF0" w:rsidRPr="005F0811" w:rsidRDefault="008F7013" w:rsidP="005F0811">
      <w:pPr>
        <w:spacing w:line="280" w:lineRule="exact"/>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(3) </w:t>
      </w:r>
      <w:r w:rsidR="00555CF0" w:rsidRPr="005F0811">
        <w:rPr>
          <w:rFonts w:ascii="Times New Roman" w:hAnsi="Times New Roman" w:cs="Times New Roman"/>
          <w:color w:val="000000" w:themeColor="text1"/>
          <w:sz w:val="20"/>
          <w:szCs w:val="20"/>
        </w:rPr>
        <w:t>Affiliation(s)</w:t>
      </w:r>
    </w:p>
    <w:p w14:paraId="2A1019E7" w14:textId="1B2DD9A8" w:rsidR="00555CF0" w:rsidRPr="005F0811" w:rsidRDefault="008F7013" w:rsidP="005F0811">
      <w:pPr>
        <w:spacing w:line="280" w:lineRule="exact"/>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(4) </w:t>
      </w:r>
      <w:r w:rsidR="00555CF0" w:rsidRPr="005F0811">
        <w:rPr>
          <w:rFonts w:ascii="Times New Roman" w:hAnsi="Times New Roman" w:cs="Times New Roman"/>
          <w:color w:val="000000" w:themeColor="text1"/>
          <w:sz w:val="20"/>
          <w:szCs w:val="20"/>
        </w:rPr>
        <w:t>Abstract</w:t>
      </w:r>
    </w:p>
    <w:p w14:paraId="46BE8111" w14:textId="4903C218" w:rsidR="00555CF0" w:rsidRPr="005F0811" w:rsidRDefault="008F7013" w:rsidP="005F0811">
      <w:pPr>
        <w:spacing w:line="280" w:lineRule="exact"/>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(5) </w:t>
      </w:r>
      <w:r w:rsidR="00555CF0" w:rsidRPr="005F0811">
        <w:rPr>
          <w:rFonts w:ascii="Times New Roman" w:hAnsi="Times New Roman" w:cs="Times New Roman"/>
          <w:color w:val="000000" w:themeColor="text1"/>
          <w:sz w:val="20"/>
          <w:szCs w:val="20"/>
        </w:rPr>
        <w:t>Keywords</w:t>
      </w:r>
    </w:p>
    <w:p w14:paraId="156A5453"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2B31C441" w14:textId="77777777" w:rsidR="00555CF0" w:rsidRPr="009E4326" w:rsidRDefault="00555CF0" w:rsidP="005F0811">
      <w:pPr>
        <w:spacing w:line="280" w:lineRule="exact"/>
        <w:rPr>
          <w:rFonts w:ascii="Times New Roman" w:hAnsi="Times New Roman" w:cs="Times New Roman"/>
          <w:b/>
          <w:bCs/>
          <w:color w:val="000000" w:themeColor="text1"/>
          <w:sz w:val="20"/>
          <w:szCs w:val="20"/>
        </w:rPr>
      </w:pPr>
      <w:r w:rsidRPr="009E4326">
        <w:rPr>
          <w:rFonts w:ascii="Times New Roman" w:hAnsi="Times New Roman" w:cs="Times New Roman"/>
          <w:b/>
          <w:bCs/>
          <w:color w:val="000000" w:themeColor="text1"/>
          <w:sz w:val="20"/>
          <w:szCs w:val="20"/>
        </w:rPr>
        <w:t>Article Title:</w:t>
      </w:r>
    </w:p>
    <w:p w14:paraId="2F42ABC2"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When a subtitle is included, it must be formatted in accordance with the academic conventions of the language used. As a general rule, the following punctuation should be applied in each language:</w:t>
      </w:r>
    </w:p>
    <w:p w14:paraId="2BC40985"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1EF14F19" w14:textId="051E4CAE"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Japanese title: dash (―) (e.g., Title―Subtitle―)</w:t>
      </w:r>
    </w:p>
    <w:p w14:paraId="477AF1F8" w14:textId="76705D37" w:rsidR="00555CF0" w:rsidRPr="003601C3"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English title: colon (:) (e.g., Main Title: Subtitle)</w:t>
      </w:r>
    </w:p>
    <w:p w14:paraId="1E4CEF73" w14:textId="4FB4F50D" w:rsidR="00555CF0" w:rsidRPr="003601C3"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Chinese title: dash (——) or other punctuation commonly used in the relevant language community</w:t>
      </w:r>
    </w:p>
    <w:p w14:paraId="088AE3E6"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hint="eastAsia"/>
          <w:color w:val="000000" w:themeColor="text1"/>
          <w:sz w:val="20"/>
          <w:szCs w:val="20"/>
        </w:rPr>
        <w:t>Korean title: full-width colon (</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or other punctuation commonly used in the relevant language community</w:t>
      </w:r>
    </w:p>
    <w:p w14:paraId="5355AF38"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192FC7D2"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To ensure fairness across languages and consistency throughout the Journal, the title and subtitle must be presented using the same font and the same font size regardless of language. Titles and </w:t>
      </w:r>
      <w:r w:rsidRPr="005F0811">
        <w:rPr>
          <w:rFonts w:ascii="Times New Roman" w:hAnsi="Times New Roman" w:cs="Times New Roman"/>
          <w:color w:val="000000" w:themeColor="text1"/>
          <w:sz w:val="20"/>
          <w:szCs w:val="20"/>
        </w:rPr>
        <w:lastRenderedPageBreak/>
        <w:t>subtitles written in English must follow Title Case capitalization.</w:t>
      </w:r>
    </w:p>
    <w:p w14:paraId="591179E9"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0E7EC972" w14:textId="77777777" w:rsidR="00555CF0" w:rsidRPr="003601C3" w:rsidRDefault="00555CF0" w:rsidP="005F0811">
      <w:pPr>
        <w:spacing w:line="280" w:lineRule="exact"/>
        <w:rPr>
          <w:rFonts w:ascii="Times New Roman" w:hAnsi="Times New Roman" w:cs="Times New Roman"/>
          <w:b/>
          <w:bCs/>
          <w:color w:val="000000" w:themeColor="text1"/>
          <w:sz w:val="20"/>
          <w:szCs w:val="20"/>
        </w:rPr>
      </w:pPr>
      <w:r w:rsidRPr="003601C3">
        <w:rPr>
          <w:rFonts w:ascii="Times New Roman" w:hAnsi="Times New Roman" w:cs="Times New Roman"/>
          <w:b/>
          <w:bCs/>
          <w:color w:val="000000" w:themeColor="text1"/>
          <w:sz w:val="20"/>
          <w:szCs w:val="20"/>
        </w:rPr>
        <w:t>Author Names:</w:t>
      </w:r>
    </w:p>
    <w:p w14:paraId="3102E02C"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Author names appearing in English must be formatted in accordance with standard conventions used in academic publications in English-speaking contexts, regardless of the author’s country or region of origin. Names must be written in the order Given name – Family name, with only the initial letter of each word capitalized. A half-width space must be inserted between the given name and the family name. For names that include hyphens, the spelling and format declared by the author shall be respected.</w:t>
      </w:r>
    </w:p>
    <w:p w14:paraId="565ED5F2"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0F427637" w14:textId="77777777" w:rsidR="00555CF0" w:rsidRPr="008813AC" w:rsidRDefault="00555CF0" w:rsidP="005F0811">
      <w:pPr>
        <w:spacing w:line="280" w:lineRule="exact"/>
        <w:rPr>
          <w:rFonts w:ascii="Times New Roman" w:hAnsi="Times New Roman" w:cs="Times New Roman"/>
          <w:b/>
          <w:bCs/>
          <w:color w:val="000000" w:themeColor="text1"/>
          <w:sz w:val="20"/>
          <w:szCs w:val="20"/>
        </w:rPr>
      </w:pPr>
      <w:r w:rsidRPr="008813AC">
        <w:rPr>
          <w:rFonts w:ascii="Times New Roman" w:hAnsi="Times New Roman" w:cs="Times New Roman"/>
          <w:b/>
          <w:bCs/>
          <w:color w:val="000000" w:themeColor="text1"/>
          <w:sz w:val="20"/>
          <w:szCs w:val="20"/>
        </w:rPr>
        <w:t>Affiliations:</w:t>
      </w:r>
    </w:p>
    <w:p w14:paraId="03BDD288"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When affiliations are presented in English, the official English name designated by the institution must be used. English-language affiliations must be written in the following order: institution name, city name, and country name. Here, “country name” includes regions, special administrative regions, autonomous regions, or other geographic designations that must be indicated in a manner equivalent to a country name based on the institution’s location.</w:t>
      </w:r>
    </w:p>
    <w:p w14:paraId="244267E0"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If lower-level organizational units such as faculties, graduate schools, or research institutes are specified, they must be placed before the institution name.</w:t>
      </w:r>
    </w:p>
    <w:p w14:paraId="2297C642"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When affiliations are written in languages other than English, they must follow academic conventions of the respective language, and the city name and country name (including regions, as noted above) must be omitted.</w:t>
      </w:r>
    </w:p>
    <w:p w14:paraId="339D8933"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3DA53E59" w14:textId="77777777" w:rsidR="00555CF0" w:rsidRPr="003601C3" w:rsidRDefault="00555CF0" w:rsidP="005F0811">
      <w:pPr>
        <w:spacing w:line="280" w:lineRule="exact"/>
        <w:rPr>
          <w:rFonts w:ascii="Times New Roman" w:hAnsi="Times New Roman" w:cs="Times New Roman"/>
          <w:b/>
          <w:bCs/>
          <w:color w:val="000000" w:themeColor="text1"/>
          <w:sz w:val="20"/>
          <w:szCs w:val="20"/>
        </w:rPr>
      </w:pPr>
      <w:r w:rsidRPr="003601C3">
        <w:rPr>
          <w:rFonts w:ascii="Times New Roman" w:hAnsi="Times New Roman" w:cs="Times New Roman"/>
          <w:b/>
          <w:bCs/>
          <w:color w:val="000000" w:themeColor="text1"/>
          <w:sz w:val="20"/>
          <w:szCs w:val="20"/>
        </w:rPr>
        <w:t>Abstract:</w:t>
      </w:r>
    </w:p>
    <w:p w14:paraId="0755A77D"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abstract must be written in the main language of the text (Japanese, Chinese, or Korean). The English abstract must be identical in content to the abstract written in the main language. Authors must strictly adhere to the prescribed formatting requirements, including line spacing, by referring to the examples provided in the Journal’s designated template.</w:t>
      </w:r>
    </w:p>
    <w:p w14:paraId="7C072100"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3889FEDA" w14:textId="77777777" w:rsidR="00555CF0" w:rsidRPr="003601C3" w:rsidRDefault="00555CF0" w:rsidP="005F0811">
      <w:pPr>
        <w:spacing w:line="280" w:lineRule="exact"/>
        <w:rPr>
          <w:rFonts w:ascii="Times New Roman" w:hAnsi="Times New Roman" w:cs="Times New Roman"/>
          <w:b/>
          <w:bCs/>
          <w:color w:val="000000" w:themeColor="text1"/>
          <w:sz w:val="20"/>
          <w:szCs w:val="20"/>
        </w:rPr>
      </w:pPr>
      <w:r w:rsidRPr="003601C3">
        <w:rPr>
          <w:rFonts w:ascii="Times New Roman" w:hAnsi="Times New Roman" w:cs="Times New Roman"/>
          <w:b/>
          <w:bCs/>
          <w:color w:val="000000" w:themeColor="text1"/>
          <w:sz w:val="20"/>
          <w:szCs w:val="20"/>
        </w:rPr>
        <w:t>Keywords:</w:t>
      </w:r>
    </w:p>
    <w:p w14:paraId="4036272A" w14:textId="772D2A16" w:rsidR="00E57F06" w:rsidRDefault="004F31B7" w:rsidP="005F0811">
      <w:pPr>
        <w:spacing w:line="280" w:lineRule="exact"/>
        <w:rPr>
          <w:rFonts w:ascii="Times New Roman" w:hAnsi="Times New Roman" w:cs="Times New Roman"/>
          <w:color w:val="000000" w:themeColor="text1"/>
          <w:sz w:val="20"/>
          <w:szCs w:val="20"/>
        </w:rPr>
      </w:pPr>
      <w:r w:rsidRPr="004F31B7">
        <w:rPr>
          <w:rFonts w:ascii="Times New Roman" w:hAnsi="Times New Roman" w:cs="Times New Roman"/>
          <w:color w:val="000000" w:themeColor="text1"/>
          <w:sz w:val="20"/>
          <w:szCs w:val="20"/>
        </w:rPr>
        <w:t>Keywords should reflect the content of the manuscript and may include up to five words. For manuscripts written in Japanese, Chinese, or Korean, the keywords in the manuscript language should be separated by full-width commas (</w:t>
      </w:r>
      <w:r w:rsidRPr="004F31B7">
        <w:rPr>
          <w:rFonts w:ascii="Times New Roman" w:hAnsi="Times New Roman" w:cs="Times New Roman"/>
          <w:color w:val="000000" w:themeColor="text1"/>
          <w:sz w:val="20"/>
          <w:szCs w:val="20"/>
        </w:rPr>
        <w:t>，</w:t>
      </w:r>
      <w:r w:rsidRPr="004F31B7">
        <w:rPr>
          <w:rFonts w:ascii="Times New Roman" w:hAnsi="Times New Roman" w:cs="Times New Roman"/>
          <w:color w:val="000000" w:themeColor="text1"/>
          <w:sz w:val="20"/>
          <w:szCs w:val="20"/>
        </w:rPr>
        <w:t>), and the English keywords should have the same content as the manuscript-language keywords. Except for proper nouns or other words that require capitalization, all English keywords should be written in lowercase and separated by half-width commas (,). When multiple keywords are listed, no comma should be placed after the last keyword. If the keywords span more than one line, the beginning of the second and subsequent lines should be left-aligned (no hanging indent). For manuscripts written in English, the same rules apply.</w:t>
      </w:r>
    </w:p>
    <w:p w14:paraId="184AA4AD" w14:textId="77777777" w:rsidR="004F31B7" w:rsidRPr="005F0811" w:rsidRDefault="004F31B7" w:rsidP="005F0811">
      <w:pPr>
        <w:spacing w:line="280" w:lineRule="exact"/>
        <w:rPr>
          <w:rFonts w:ascii="Times New Roman" w:hAnsi="Times New Roman" w:cs="Times New Roman"/>
          <w:color w:val="000000" w:themeColor="text1"/>
          <w:sz w:val="20"/>
          <w:szCs w:val="20"/>
        </w:rPr>
      </w:pPr>
    </w:p>
    <w:p w14:paraId="2AAC40ED" w14:textId="236DF9A8" w:rsidR="00555CF0" w:rsidRPr="003601C3" w:rsidRDefault="00555CF0" w:rsidP="005F0811">
      <w:pPr>
        <w:spacing w:line="280" w:lineRule="exact"/>
        <w:rPr>
          <w:rFonts w:ascii="Times New Roman" w:hAnsi="Times New Roman" w:cs="Times New Roman"/>
          <w:b/>
          <w:bCs/>
          <w:color w:val="000000" w:themeColor="text1"/>
          <w:sz w:val="20"/>
          <w:szCs w:val="20"/>
        </w:rPr>
      </w:pPr>
      <w:r w:rsidRPr="003601C3">
        <w:rPr>
          <w:rFonts w:ascii="Times New Roman" w:hAnsi="Times New Roman" w:cs="Times New Roman"/>
          <w:b/>
          <w:bCs/>
          <w:color w:val="000000" w:themeColor="text1"/>
          <w:sz w:val="20"/>
          <w:szCs w:val="20"/>
        </w:rPr>
        <w:t>1.3 Structure of the Main Text</w:t>
      </w:r>
    </w:p>
    <w:p w14:paraId="151A7CDB" w14:textId="16ADA398" w:rsidR="00555CF0"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The main text must begin on the second page and be organized into chapters and sections. The numbering system must follow the format “1” </w:t>
      </w:r>
      <w:r w:rsidR="003601C3" w:rsidRPr="005F0811">
        <w:rPr>
          <w:rFonts w:ascii="Times New Roman" w:hAnsi="Times New Roman" w:cs="Times New Roman"/>
          <w:color w:val="000000" w:themeColor="text1"/>
          <w:sz w:val="20"/>
          <w:szCs w:val="20"/>
        </w:rPr>
        <w:t xml:space="preserve">, </w:t>
      </w:r>
      <w:r w:rsidRPr="005F0811">
        <w:rPr>
          <w:rFonts w:ascii="Times New Roman" w:hAnsi="Times New Roman" w:cs="Times New Roman"/>
          <w:color w:val="000000" w:themeColor="text1"/>
          <w:sz w:val="20"/>
          <w:szCs w:val="20"/>
        </w:rPr>
        <w:t>“1.1”</w:t>
      </w:r>
      <w:r w:rsidR="003601C3" w:rsidRPr="003601C3">
        <w:rPr>
          <w:rFonts w:ascii="Times New Roman" w:hAnsi="Times New Roman" w:cs="Times New Roman"/>
          <w:color w:val="000000" w:themeColor="text1"/>
          <w:sz w:val="20"/>
          <w:szCs w:val="20"/>
        </w:rPr>
        <w:t xml:space="preserve"> </w:t>
      </w:r>
      <w:r w:rsidR="003601C3" w:rsidRPr="005F0811">
        <w:rPr>
          <w:rFonts w:ascii="Times New Roman" w:hAnsi="Times New Roman" w:cs="Times New Roman"/>
          <w:color w:val="000000" w:themeColor="text1"/>
          <w:sz w:val="20"/>
          <w:szCs w:val="20"/>
        </w:rPr>
        <w:t>,</w:t>
      </w:r>
      <w:r w:rsidRPr="005F0811">
        <w:rPr>
          <w:rFonts w:ascii="Times New Roman" w:hAnsi="Times New Roman" w:cs="Times New Roman"/>
          <w:color w:val="000000" w:themeColor="text1"/>
          <w:sz w:val="20"/>
          <w:szCs w:val="20"/>
        </w:rPr>
        <w:t xml:space="preserve"> “1.1.1.” The insertion of figures and tables within the text is permitted.</w:t>
      </w:r>
    </w:p>
    <w:p w14:paraId="1F6CBBAD" w14:textId="77777777" w:rsidR="00C46FDA" w:rsidRPr="00FF3083" w:rsidRDefault="00C46FDA" w:rsidP="005F0811">
      <w:pPr>
        <w:spacing w:line="280" w:lineRule="exact"/>
        <w:rPr>
          <w:rFonts w:ascii="Times New Roman" w:hAnsi="Times New Roman" w:cs="Times New Roman"/>
          <w:color w:val="000000" w:themeColor="text1"/>
          <w:sz w:val="20"/>
          <w:szCs w:val="20"/>
        </w:rPr>
      </w:pPr>
    </w:p>
    <w:p w14:paraId="605C300D" w14:textId="04780AB9" w:rsidR="00555CF0" w:rsidRPr="003601C3" w:rsidRDefault="00555CF0" w:rsidP="005F0811">
      <w:pPr>
        <w:spacing w:line="280" w:lineRule="exact"/>
        <w:rPr>
          <w:rFonts w:ascii="Times New Roman" w:hAnsi="Times New Roman" w:cs="Times New Roman"/>
          <w:b/>
          <w:bCs/>
          <w:color w:val="000000" w:themeColor="text1"/>
          <w:sz w:val="20"/>
          <w:szCs w:val="20"/>
        </w:rPr>
      </w:pPr>
      <w:r w:rsidRPr="003601C3">
        <w:rPr>
          <w:rFonts w:ascii="Times New Roman" w:hAnsi="Times New Roman" w:cs="Times New Roman"/>
          <w:b/>
          <w:bCs/>
          <w:color w:val="000000" w:themeColor="text1"/>
          <w:sz w:val="20"/>
          <w:szCs w:val="20"/>
        </w:rPr>
        <w:lastRenderedPageBreak/>
        <w:t>1.4 Common Principles for Formatting</w:t>
      </w:r>
    </w:p>
    <w:p w14:paraId="4BAC4D45"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In light of the Journal’s characteristic of publishing Japanese-, Chinese-, Korean-, and English-language articles concurrently, the fonts used for the main text and references must, as a general rule, be Mincho-style (Serif-style) typefaces commonly used for academic purposes in each language community.</w:t>
      </w:r>
    </w:p>
    <w:p w14:paraId="2C1D3525"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As a principle, the same font family should be used for both the main text and the references. Standard typefaces appropriate to the language in use may be applied, provided that readability and overall visual consistency of the Journal are not compromised.</w:t>
      </w:r>
    </w:p>
    <w:p w14:paraId="778CA78D" w14:textId="77777777" w:rsidR="00555CF0"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When specifying fonts, authors must avoid typefaces that depend exclusively on a particular operating system or working environment. Fonts must be standard fonts that can be displayed and output on both Windows and macOS, or typefaces with equivalent compatibility. Even when substitute fonts are used out of necessity, they must belong to the same general family (Mincho-style / Serif-style).</w:t>
      </w:r>
    </w:p>
    <w:p w14:paraId="6A04C7A1" w14:textId="77777777" w:rsidR="00555CF0" w:rsidRPr="005F0811" w:rsidRDefault="00555CF0" w:rsidP="005F0811">
      <w:pPr>
        <w:spacing w:line="280" w:lineRule="exact"/>
        <w:rPr>
          <w:rFonts w:ascii="Times New Roman" w:hAnsi="Times New Roman" w:cs="Times New Roman"/>
          <w:color w:val="000000" w:themeColor="text1"/>
          <w:sz w:val="20"/>
          <w:szCs w:val="20"/>
        </w:rPr>
      </w:pPr>
    </w:p>
    <w:p w14:paraId="3340EE53" w14:textId="1E69AABB" w:rsidR="00555CF0" w:rsidRPr="00FF3083" w:rsidRDefault="00555CF0" w:rsidP="005F0811">
      <w:pPr>
        <w:spacing w:line="280" w:lineRule="exact"/>
        <w:rPr>
          <w:rFonts w:ascii="Times New Roman" w:hAnsi="Times New Roman" w:cs="Times New Roman"/>
          <w:b/>
          <w:bCs/>
          <w:color w:val="000000" w:themeColor="text1"/>
          <w:sz w:val="20"/>
          <w:szCs w:val="20"/>
        </w:rPr>
      </w:pPr>
      <w:r w:rsidRPr="00FF3083">
        <w:rPr>
          <w:rFonts w:ascii="Times New Roman" w:hAnsi="Times New Roman" w:cs="Times New Roman"/>
          <w:b/>
          <w:bCs/>
          <w:color w:val="000000" w:themeColor="text1"/>
          <w:sz w:val="20"/>
          <w:szCs w:val="20"/>
        </w:rPr>
        <w:t>1.4.1 Font Size</w:t>
      </w:r>
    </w:p>
    <w:p w14:paraId="7BE1359D" w14:textId="5D03BEA4" w:rsidR="001626BB" w:rsidRPr="005F0811" w:rsidRDefault="00555CF0"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For the specific fonts and character sizes assigned to each element, refer to the table below. The font size for the main text must, as a general rule, be 10 points, uniformly applied across manuscripts in all languages.</w:t>
      </w:r>
    </w:p>
    <w:p w14:paraId="4D9535E6" w14:textId="77777777" w:rsidR="00F2066E" w:rsidRPr="005F0811" w:rsidRDefault="00F2066E" w:rsidP="005F0811">
      <w:pPr>
        <w:spacing w:line="280" w:lineRule="exact"/>
        <w:rPr>
          <w:rFonts w:ascii="Times New Roman" w:hAnsi="Times New Roman" w:cs="Times New Roman"/>
          <w:color w:val="000000" w:themeColor="text1"/>
          <w:sz w:val="20"/>
          <w:szCs w:val="20"/>
        </w:rPr>
      </w:pPr>
    </w:p>
    <w:p w14:paraId="2F9F62D4" w14:textId="0E07A4D1" w:rsidR="00056764" w:rsidRPr="00547DE8" w:rsidRDefault="001B0B4B" w:rsidP="001B0B4B">
      <w:pPr>
        <w:pStyle w:val="a6"/>
        <w:spacing w:line="280" w:lineRule="exact"/>
        <w:rPr>
          <w:rFonts w:eastAsiaTheme="minorEastAsia"/>
          <w:b/>
          <w:bCs/>
          <w:color w:val="000000" w:themeColor="text1"/>
          <w:sz w:val="18"/>
          <w:szCs w:val="18"/>
        </w:rPr>
      </w:pPr>
      <w:bookmarkStart w:id="7" w:name="OLE_LINK31"/>
      <w:r w:rsidRPr="00547DE8">
        <w:rPr>
          <w:rFonts w:eastAsiaTheme="minorEastAsia"/>
          <w:b/>
          <w:bCs/>
          <w:color w:val="000000" w:themeColor="text1"/>
          <w:sz w:val="18"/>
          <w:szCs w:val="18"/>
        </w:rPr>
        <w:t>Table 1. List of fonts and sizes for each part of the manuscript</w:t>
      </w:r>
    </w:p>
    <w:tbl>
      <w:tblPr>
        <w:tblStyle w:val="a7"/>
        <w:tblW w:w="0" w:type="auto"/>
        <w:jc w:val="center"/>
        <w:tblLook w:val="04A0" w:firstRow="1" w:lastRow="0" w:firstColumn="1" w:lastColumn="0" w:noHBand="0" w:noVBand="1"/>
      </w:tblPr>
      <w:tblGrid>
        <w:gridCol w:w="1696"/>
        <w:gridCol w:w="4405"/>
        <w:gridCol w:w="992"/>
      </w:tblGrid>
      <w:tr w:rsidR="00056764" w:rsidRPr="005F0811" w14:paraId="0DDA85C3" w14:textId="77777777">
        <w:trPr>
          <w:jc w:val="center"/>
        </w:trPr>
        <w:tc>
          <w:tcPr>
            <w:tcW w:w="1696" w:type="dxa"/>
          </w:tcPr>
          <w:p w14:paraId="109F3B08" w14:textId="3EEE6595" w:rsidR="00056764" w:rsidRPr="00AE7D02" w:rsidRDefault="002A7772" w:rsidP="00E534CF">
            <w:pPr>
              <w:pStyle w:val="a4"/>
              <w:spacing w:line="280" w:lineRule="exact"/>
              <w:ind w:firstLineChars="300" w:firstLine="542"/>
              <w:rPr>
                <w:b/>
                <w:bCs/>
                <w:color w:val="000000" w:themeColor="text1"/>
                <w:sz w:val="18"/>
                <w:szCs w:val="18"/>
              </w:rPr>
            </w:pPr>
            <w:bookmarkStart w:id="8" w:name="OLE_LINK21"/>
            <w:bookmarkEnd w:id="7"/>
            <w:r w:rsidRPr="00AE7D02">
              <w:rPr>
                <w:b/>
                <w:bCs/>
                <w:color w:val="000000" w:themeColor="text1"/>
                <w:sz w:val="18"/>
                <w:szCs w:val="18"/>
              </w:rPr>
              <w:t>Item</w:t>
            </w:r>
          </w:p>
        </w:tc>
        <w:tc>
          <w:tcPr>
            <w:tcW w:w="4405" w:type="dxa"/>
          </w:tcPr>
          <w:p w14:paraId="47A8577B" w14:textId="5ABBCBB6" w:rsidR="00056764" w:rsidRPr="00AE7D02" w:rsidRDefault="002A7772" w:rsidP="00E534CF">
            <w:pPr>
              <w:pStyle w:val="a4"/>
              <w:spacing w:line="280" w:lineRule="exact"/>
              <w:ind w:firstLineChars="1000" w:firstLine="1807"/>
              <w:rPr>
                <w:rFonts w:ascii="ＭＳ 明朝" w:hAnsi="ＭＳ 明朝"/>
                <w:b/>
                <w:bCs/>
                <w:color w:val="000000" w:themeColor="text1"/>
                <w:sz w:val="18"/>
                <w:szCs w:val="18"/>
              </w:rPr>
            </w:pPr>
            <w:r w:rsidRPr="00AE7D02">
              <w:rPr>
                <w:rFonts w:ascii="ＭＳ 明朝" w:hAnsi="ＭＳ 明朝" w:hint="eastAsia"/>
                <w:b/>
                <w:bCs/>
                <w:color w:val="000000" w:themeColor="text1"/>
                <w:sz w:val="18"/>
                <w:szCs w:val="18"/>
              </w:rPr>
              <w:t>Font</w:t>
            </w:r>
          </w:p>
        </w:tc>
        <w:tc>
          <w:tcPr>
            <w:tcW w:w="992" w:type="dxa"/>
          </w:tcPr>
          <w:p w14:paraId="2030DEA8" w14:textId="637B2978" w:rsidR="00056764" w:rsidRPr="00AE7D02" w:rsidRDefault="002A7772" w:rsidP="00E534CF">
            <w:pPr>
              <w:pStyle w:val="a4"/>
              <w:spacing w:line="280" w:lineRule="exact"/>
              <w:ind w:firstLine="181"/>
              <w:jc w:val="center"/>
              <w:rPr>
                <w:b/>
                <w:bCs/>
                <w:color w:val="000000" w:themeColor="text1"/>
                <w:sz w:val="18"/>
                <w:szCs w:val="18"/>
              </w:rPr>
            </w:pPr>
            <w:r w:rsidRPr="00AE7D02">
              <w:rPr>
                <w:rFonts w:ascii="ＭＳ 明朝" w:hAnsi="ＭＳ 明朝" w:hint="eastAsia"/>
                <w:b/>
                <w:bCs/>
                <w:color w:val="000000" w:themeColor="text1"/>
                <w:sz w:val="18"/>
                <w:szCs w:val="18"/>
              </w:rPr>
              <w:t>Size</w:t>
            </w:r>
          </w:p>
        </w:tc>
      </w:tr>
      <w:tr w:rsidR="00056764" w:rsidRPr="005F0811" w14:paraId="13881235" w14:textId="77777777">
        <w:trPr>
          <w:jc w:val="center"/>
        </w:trPr>
        <w:tc>
          <w:tcPr>
            <w:tcW w:w="1696" w:type="dxa"/>
          </w:tcPr>
          <w:p w14:paraId="243C78AE" w14:textId="2010A2D4" w:rsidR="00551C59" w:rsidRDefault="002A7772" w:rsidP="00E534CF">
            <w:pPr>
              <w:pStyle w:val="a4"/>
              <w:spacing w:line="280" w:lineRule="exact"/>
              <w:ind w:firstLineChars="0" w:firstLine="0"/>
              <w:jc w:val="left"/>
              <w:rPr>
                <w:color w:val="000000" w:themeColor="text1"/>
                <w:sz w:val="18"/>
                <w:szCs w:val="18"/>
              </w:rPr>
            </w:pPr>
            <w:bookmarkStart w:id="9" w:name="_Hlk220749109"/>
            <w:bookmarkEnd w:id="5"/>
            <w:bookmarkEnd w:id="8"/>
            <w:r w:rsidRPr="002A7772">
              <w:rPr>
                <w:color w:val="000000" w:themeColor="text1"/>
                <w:sz w:val="18"/>
                <w:szCs w:val="18"/>
              </w:rPr>
              <w:t>Title</w:t>
            </w:r>
          </w:p>
          <w:p w14:paraId="258433CB" w14:textId="221980C0" w:rsidR="002A7772" w:rsidRPr="00E534CF" w:rsidRDefault="002A7772" w:rsidP="00E534CF">
            <w:pPr>
              <w:pStyle w:val="a4"/>
              <w:spacing w:line="280" w:lineRule="exact"/>
              <w:ind w:firstLineChars="0" w:firstLine="0"/>
              <w:jc w:val="left"/>
              <w:rPr>
                <w:rFonts w:eastAsia="SimSun" w:hint="eastAsia"/>
                <w:color w:val="000000" w:themeColor="text1"/>
                <w:sz w:val="18"/>
                <w:szCs w:val="18"/>
                <w:lang w:eastAsia="zh-CN"/>
              </w:rPr>
            </w:pPr>
            <w:r w:rsidRPr="002A7772">
              <w:rPr>
                <w:color w:val="000000" w:themeColor="text1"/>
                <w:sz w:val="18"/>
                <w:szCs w:val="18"/>
              </w:rPr>
              <w:t>(including subtitle)</w:t>
            </w:r>
          </w:p>
          <w:p w14:paraId="21F4000A" w14:textId="3BB07E51" w:rsidR="00056764" w:rsidRPr="002A7772" w:rsidRDefault="00056764" w:rsidP="00E534CF">
            <w:pPr>
              <w:pStyle w:val="a4"/>
              <w:spacing w:line="280" w:lineRule="exact"/>
              <w:ind w:firstLineChars="0" w:firstLine="0"/>
              <w:jc w:val="left"/>
              <w:rPr>
                <w:color w:val="000000" w:themeColor="text1"/>
                <w:sz w:val="18"/>
                <w:szCs w:val="18"/>
              </w:rPr>
            </w:pPr>
          </w:p>
        </w:tc>
        <w:tc>
          <w:tcPr>
            <w:tcW w:w="4405" w:type="dxa"/>
          </w:tcPr>
          <w:p w14:paraId="28B24A1D" w14:textId="77777777" w:rsidR="00056764" w:rsidRPr="005F0811" w:rsidRDefault="00056764"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63CEDD07" w14:textId="77777777" w:rsidR="00295499" w:rsidRDefault="00295499" w:rsidP="00E534CF">
            <w:pPr>
              <w:pStyle w:val="a4"/>
              <w:spacing w:line="280" w:lineRule="exact"/>
              <w:ind w:firstLineChars="0" w:firstLine="0"/>
              <w:jc w:val="left"/>
              <w:rPr>
                <w:color w:val="000000" w:themeColor="text1"/>
                <w:sz w:val="18"/>
                <w:szCs w:val="18"/>
              </w:rPr>
            </w:pPr>
            <w:r w:rsidRPr="00295499">
              <w:rPr>
                <w:color w:val="000000" w:themeColor="text1"/>
                <w:sz w:val="18"/>
                <w:szCs w:val="18"/>
              </w:rPr>
              <w:t>中國語（繁體字）：明體系列字型・粗體（例如：新細明體等）</w:t>
            </w:r>
          </w:p>
          <w:p w14:paraId="45CF564B" w14:textId="112C9B69" w:rsidR="00056764" w:rsidRPr="005F0811" w:rsidRDefault="00565DAC" w:rsidP="00E534CF">
            <w:pPr>
              <w:pStyle w:val="a4"/>
              <w:spacing w:line="280" w:lineRule="exact"/>
              <w:ind w:firstLineChars="0" w:firstLine="0"/>
              <w:jc w:val="left"/>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3E2E4966" w14:textId="394353FE" w:rsidR="00056764" w:rsidRPr="00551C59" w:rsidRDefault="00551C59" w:rsidP="00E534CF">
            <w:pPr>
              <w:pStyle w:val="a4"/>
              <w:spacing w:line="280" w:lineRule="exact"/>
              <w:ind w:firstLineChars="0" w:firstLine="0"/>
              <w:jc w:val="left"/>
              <w:rPr>
                <w:rFonts w:eastAsiaTheme="minorEastAsia"/>
                <w:b/>
                <w:bCs/>
                <w:color w:val="000000" w:themeColor="text1"/>
                <w:sz w:val="18"/>
                <w:szCs w:val="18"/>
              </w:rPr>
            </w:pPr>
            <w:r w:rsidRPr="00551C59">
              <w:rPr>
                <w:rFonts w:hint="eastAsia"/>
                <w:b/>
                <w:bCs/>
                <w:color w:val="000000" w:themeColor="text1"/>
                <w:sz w:val="18"/>
                <w:szCs w:val="18"/>
              </w:rPr>
              <w:t>English</w:t>
            </w:r>
            <w:r w:rsidR="00056764" w:rsidRPr="00551C59">
              <w:rPr>
                <w:rFonts w:hint="eastAsia"/>
                <w:b/>
                <w:bCs/>
                <w:color w:val="000000" w:themeColor="text1"/>
                <w:sz w:val="18"/>
                <w:szCs w:val="18"/>
              </w:rPr>
              <w:t>：</w:t>
            </w:r>
            <w:r w:rsidR="00056764" w:rsidRPr="00551C59">
              <w:rPr>
                <w:rFonts w:hint="eastAsia"/>
                <w:b/>
                <w:bCs/>
              </w:rPr>
              <w:t xml:space="preserve"> </w:t>
            </w:r>
            <w:r w:rsidRPr="00551C59">
              <w:rPr>
                <w:rFonts w:eastAsia="DFKai-SB"/>
                <w:b/>
                <w:bCs/>
                <w:color w:val="000000" w:themeColor="text1"/>
                <w:sz w:val="18"/>
                <w:szCs w:val="18"/>
                <w:lang w:eastAsia="zh-TW"/>
              </w:rPr>
              <w:t>Times New Roman or an equivalent serif font</w:t>
            </w:r>
            <w:r w:rsidR="00056764" w:rsidRPr="00551C59">
              <w:rPr>
                <w:rFonts w:eastAsia="DFKai-SB"/>
                <w:b/>
                <w:bCs/>
                <w:color w:val="000000" w:themeColor="text1"/>
                <w:sz w:val="18"/>
                <w:szCs w:val="18"/>
                <w:lang w:eastAsia="zh-TW"/>
              </w:rPr>
              <w:t>・</w:t>
            </w:r>
            <w:r w:rsidR="00056764" w:rsidRPr="00551C59">
              <w:rPr>
                <w:rFonts w:eastAsia="DFKai-SB"/>
                <w:b/>
                <w:bCs/>
                <w:color w:val="000000" w:themeColor="text1"/>
                <w:sz w:val="18"/>
                <w:szCs w:val="18"/>
                <w:lang w:eastAsia="zh-TW"/>
              </w:rPr>
              <w:t>Bold</w:t>
            </w:r>
          </w:p>
        </w:tc>
        <w:tc>
          <w:tcPr>
            <w:tcW w:w="992" w:type="dxa"/>
          </w:tcPr>
          <w:p w14:paraId="10C292D8" w14:textId="77777777" w:rsidR="00056764" w:rsidRPr="005F0811" w:rsidRDefault="00056764"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14pt</w:t>
            </w:r>
          </w:p>
        </w:tc>
      </w:tr>
      <w:tr w:rsidR="00056764" w:rsidRPr="005F0811" w14:paraId="11C45642" w14:textId="77777777">
        <w:trPr>
          <w:jc w:val="center"/>
        </w:trPr>
        <w:tc>
          <w:tcPr>
            <w:tcW w:w="1696" w:type="dxa"/>
          </w:tcPr>
          <w:p w14:paraId="5D403DE2" w14:textId="77777777" w:rsidR="002A7772" w:rsidRPr="002A7772" w:rsidRDefault="002A7772" w:rsidP="00E534CF">
            <w:pPr>
              <w:pStyle w:val="a4"/>
              <w:spacing w:line="280" w:lineRule="exact"/>
              <w:ind w:firstLineChars="0" w:firstLine="0"/>
              <w:jc w:val="left"/>
              <w:rPr>
                <w:color w:val="000000" w:themeColor="text1"/>
                <w:sz w:val="18"/>
                <w:szCs w:val="18"/>
              </w:rPr>
            </w:pPr>
            <w:r w:rsidRPr="002A7772">
              <w:rPr>
                <w:color w:val="000000" w:themeColor="text1"/>
                <w:sz w:val="18"/>
                <w:szCs w:val="18"/>
              </w:rPr>
              <w:t>Author name(s)</w:t>
            </w:r>
          </w:p>
          <w:p w14:paraId="662F3565" w14:textId="0F58D06A" w:rsidR="00056764" w:rsidRPr="002A7772" w:rsidRDefault="00056764" w:rsidP="00E534CF">
            <w:pPr>
              <w:pStyle w:val="a4"/>
              <w:spacing w:line="280" w:lineRule="exact"/>
              <w:ind w:firstLineChars="0" w:firstLine="0"/>
              <w:jc w:val="left"/>
              <w:rPr>
                <w:color w:val="000000" w:themeColor="text1"/>
                <w:sz w:val="18"/>
                <w:szCs w:val="18"/>
              </w:rPr>
            </w:pPr>
          </w:p>
        </w:tc>
        <w:tc>
          <w:tcPr>
            <w:tcW w:w="4405" w:type="dxa"/>
          </w:tcPr>
          <w:p w14:paraId="3C206219" w14:textId="77777777" w:rsidR="00056764" w:rsidRPr="005F0811" w:rsidRDefault="00056764"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41601CF8" w14:textId="7BD77221" w:rsidR="00056764"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1F441F4D" w14:textId="3D6D3FAA" w:rsidR="00056764" w:rsidRPr="005F0811" w:rsidRDefault="00565DAC" w:rsidP="00E534CF">
            <w:pPr>
              <w:pStyle w:val="a4"/>
              <w:spacing w:line="280" w:lineRule="exact"/>
              <w:ind w:firstLineChars="0" w:firstLine="0"/>
              <w:jc w:val="left"/>
              <w:rPr>
                <w:color w:val="000000" w:themeColor="text1"/>
                <w:sz w:val="18"/>
                <w:szCs w:val="18"/>
                <w:lang w:eastAsia="ko-KR"/>
              </w:rPr>
            </w:pPr>
            <w:bookmarkStart w:id="10" w:name="OLE_LINK40"/>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bookmarkEnd w:id="10"/>
          <w:p w14:paraId="13719236" w14:textId="454B67B1" w:rsidR="00056764" w:rsidRPr="005F0811" w:rsidRDefault="00551C5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English</w:t>
            </w:r>
            <w:r w:rsidR="00056764" w:rsidRPr="005F0811">
              <w:rPr>
                <w:rFonts w:hint="eastAsia"/>
                <w:color w:val="000000" w:themeColor="text1"/>
                <w:sz w:val="18"/>
                <w:szCs w:val="18"/>
              </w:rPr>
              <w:t>：</w:t>
            </w:r>
            <w:r w:rsidR="00056764" w:rsidRPr="005F0811">
              <w:rPr>
                <w:rFonts w:hint="eastAsia"/>
              </w:rPr>
              <w:t xml:space="preserve"> </w:t>
            </w:r>
            <w:r w:rsidRPr="00551C59">
              <w:rPr>
                <w:rFonts w:eastAsia="DFKai-SB"/>
                <w:b/>
                <w:bCs/>
                <w:i/>
                <w:iCs/>
                <w:color w:val="000000" w:themeColor="text1"/>
                <w:sz w:val="18"/>
                <w:szCs w:val="18"/>
                <w:lang w:eastAsia="zh-TW"/>
              </w:rPr>
              <w:t>Times New Roman or an equivalent serif font</w:t>
            </w:r>
            <w:r w:rsidR="00056764" w:rsidRPr="00551C59">
              <w:rPr>
                <w:rFonts w:eastAsia="DFKai-SB"/>
                <w:b/>
                <w:bCs/>
                <w:i/>
                <w:iCs/>
                <w:color w:val="000000" w:themeColor="text1"/>
                <w:sz w:val="18"/>
                <w:szCs w:val="18"/>
                <w:lang w:eastAsia="zh-TW"/>
              </w:rPr>
              <w:t>・</w:t>
            </w:r>
            <w:r w:rsidR="00056764" w:rsidRPr="00551C59">
              <w:rPr>
                <w:rFonts w:eastAsia="DFKai-SB"/>
                <w:b/>
                <w:bCs/>
                <w:i/>
                <w:iCs/>
                <w:color w:val="000000" w:themeColor="text1"/>
                <w:sz w:val="18"/>
                <w:szCs w:val="18"/>
                <w:lang w:eastAsia="zh-TW"/>
              </w:rPr>
              <w:t>Bold Italic</w:t>
            </w:r>
          </w:p>
        </w:tc>
        <w:tc>
          <w:tcPr>
            <w:tcW w:w="992" w:type="dxa"/>
          </w:tcPr>
          <w:p w14:paraId="0702CECE" w14:textId="77777777" w:rsidR="00056764" w:rsidRPr="005F0811" w:rsidRDefault="00056764"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11pt</w:t>
            </w:r>
          </w:p>
        </w:tc>
      </w:tr>
      <w:tr w:rsidR="00056764" w:rsidRPr="005F0811" w14:paraId="397BA180" w14:textId="77777777">
        <w:trPr>
          <w:jc w:val="center"/>
        </w:trPr>
        <w:tc>
          <w:tcPr>
            <w:tcW w:w="1696" w:type="dxa"/>
          </w:tcPr>
          <w:p w14:paraId="342DD5E7" w14:textId="30E81425" w:rsidR="00056764" w:rsidRPr="002A7772" w:rsidRDefault="002A7772" w:rsidP="00E534CF">
            <w:pPr>
              <w:pStyle w:val="a4"/>
              <w:spacing w:line="280" w:lineRule="exact"/>
              <w:ind w:firstLineChars="0" w:firstLine="0"/>
              <w:jc w:val="left"/>
              <w:rPr>
                <w:color w:val="000000" w:themeColor="text1"/>
                <w:sz w:val="18"/>
                <w:szCs w:val="18"/>
              </w:rPr>
            </w:pPr>
            <w:r w:rsidRPr="002A7772">
              <w:rPr>
                <w:color w:val="000000" w:themeColor="text1"/>
                <w:sz w:val="18"/>
                <w:szCs w:val="18"/>
              </w:rPr>
              <w:t>Affiliation(s)</w:t>
            </w:r>
          </w:p>
        </w:tc>
        <w:tc>
          <w:tcPr>
            <w:tcW w:w="4405" w:type="dxa"/>
          </w:tcPr>
          <w:p w14:paraId="5D73D409" w14:textId="39F8B1E7" w:rsidR="00056764" w:rsidRPr="005F0811" w:rsidRDefault="00056764"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3F9A444C" w14:textId="5B25C1CB" w:rsidR="00056764"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1C3AE816" w14:textId="6F43DAD0" w:rsidR="00056764" w:rsidRPr="005F0811" w:rsidRDefault="00565DAC" w:rsidP="00E534CF">
            <w:pPr>
              <w:pStyle w:val="a4"/>
              <w:spacing w:line="280" w:lineRule="exact"/>
              <w:ind w:firstLineChars="0" w:firstLine="0"/>
              <w:jc w:val="left"/>
              <w:rPr>
                <w:color w:val="000000" w:themeColor="text1"/>
                <w:sz w:val="18"/>
                <w:szCs w:val="18"/>
                <w:lang w:eastAsia="ko-KR"/>
              </w:rPr>
            </w:pPr>
            <w:bookmarkStart w:id="11" w:name="OLE_LINK41"/>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bookmarkEnd w:id="11"/>
          <w:p w14:paraId="1AE64A9E" w14:textId="3DF2E956" w:rsidR="00056764" w:rsidRPr="005F0811" w:rsidRDefault="00551C59" w:rsidP="00E534CF">
            <w:pPr>
              <w:pStyle w:val="a4"/>
              <w:spacing w:line="280" w:lineRule="exact"/>
              <w:ind w:firstLineChars="0" w:firstLine="0"/>
              <w:jc w:val="left"/>
              <w:rPr>
                <w:rFonts w:eastAsiaTheme="minorEastAsia"/>
                <w:color w:val="000000" w:themeColor="text1"/>
                <w:sz w:val="18"/>
                <w:szCs w:val="18"/>
              </w:rPr>
            </w:pPr>
            <w:r>
              <w:rPr>
                <w:rFonts w:hint="eastAsia"/>
                <w:color w:val="000000" w:themeColor="text1"/>
                <w:sz w:val="18"/>
                <w:szCs w:val="18"/>
              </w:rPr>
              <w:t>English</w:t>
            </w:r>
            <w:r w:rsidR="00056764" w:rsidRPr="005F0811">
              <w:rPr>
                <w:rFonts w:hint="eastAsia"/>
                <w:color w:val="000000" w:themeColor="text1"/>
                <w:sz w:val="18"/>
                <w:szCs w:val="18"/>
              </w:rPr>
              <w:t>：</w:t>
            </w:r>
            <w:r w:rsidR="00056764" w:rsidRPr="005F0811">
              <w:rPr>
                <w:rFonts w:hint="eastAsia"/>
              </w:rPr>
              <w:t xml:space="preserve"> </w:t>
            </w:r>
            <w:r>
              <w:rPr>
                <w:rFonts w:eastAsia="DFKai-SB"/>
                <w:i/>
                <w:iCs/>
                <w:color w:val="000000" w:themeColor="text1"/>
                <w:sz w:val="18"/>
                <w:szCs w:val="18"/>
                <w:lang w:eastAsia="zh-TW"/>
              </w:rPr>
              <w:t>Times New Roman or an equivalent serif font</w:t>
            </w:r>
            <w:r w:rsidR="00056764" w:rsidRPr="005F0811">
              <w:rPr>
                <w:rFonts w:eastAsia="DFKai-SB"/>
                <w:i/>
                <w:iCs/>
                <w:color w:val="000000" w:themeColor="text1"/>
                <w:sz w:val="18"/>
                <w:szCs w:val="18"/>
                <w:lang w:eastAsia="zh-TW"/>
              </w:rPr>
              <w:t>・</w:t>
            </w:r>
            <w:r w:rsidR="00056764" w:rsidRPr="005F0811">
              <w:rPr>
                <w:rFonts w:eastAsia="DFKai-SB"/>
                <w:i/>
                <w:iCs/>
                <w:color w:val="000000" w:themeColor="text1"/>
                <w:sz w:val="18"/>
                <w:szCs w:val="18"/>
                <w:lang w:eastAsia="zh-TW"/>
              </w:rPr>
              <w:t>Italic</w:t>
            </w:r>
          </w:p>
        </w:tc>
        <w:tc>
          <w:tcPr>
            <w:tcW w:w="992" w:type="dxa"/>
          </w:tcPr>
          <w:p w14:paraId="0FC952D6" w14:textId="77777777" w:rsidR="00056764" w:rsidRPr="005F0811" w:rsidRDefault="00056764"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056764" w:rsidRPr="005F0811" w14:paraId="5136063C" w14:textId="77777777">
        <w:trPr>
          <w:jc w:val="center"/>
        </w:trPr>
        <w:tc>
          <w:tcPr>
            <w:tcW w:w="1696" w:type="dxa"/>
          </w:tcPr>
          <w:p w14:paraId="56EF8976" w14:textId="39D52E8F" w:rsidR="00056764" w:rsidRPr="002A7772" w:rsidRDefault="002A7772" w:rsidP="00E534CF">
            <w:pPr>
              <w:pStyle w:val="a4"/>
              <w:spacing w:line="280" w:lineRule="exact"/>
              <w:ind w:firstLineChars="0" w:firstLine="0"/>
              <w:jc w:val="left"/>
              <w:rPr>
                <w:color w:val="000000" w:themeColor="text1"/>
                <w:sz w:val="18"/>
                <w:szCs w:val="18"/>
              </w:rPr>
            </w:pPr>
            <w:bookmarkStart w:id="12" w:name="_Hlk220241664"/>
            <w:r w:rsidRPr="002A7772">
              <w:rPr>
                <w:color w:val="000000" w:themeColor="text1"/>
                <w:sz w:val="18"/>
                <w:szCs w:val="18"/>
              </w:rPr>
              <w:t>Abstract</w:t>
            </w:r>
          </w:p>
        </w:tc>
        <w:tc>
          <w:tcPr>
            <w:tcW w:w="4405" w:type="dxa"/>
          </w:tcPr>
          <w:p w14:paraId="3E79452A" w14:textId="399FEBFB" w:rsidR="00056764" w:rsidRPr="005F0811" w:rsidRDefault="00056764"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4D5F392B" w14:textId="58AA7E97" w:rsidR="00056764"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59210973" w14:textId="1F07459C" w:rsidR="00056764" w:rsidRPr="005F0811" w:rsidRDefault="00565DAC" w:rsidP="00E534CF">
            <w:pPr>
              <w:pStyle w:val="a4"/>
              <w:spacing w:line="280" w:lineRule="exact"/>
              <w:ind w:firstLineChars="0" w:firstLine="0"/>
              <w:jc w:val="left"/>
              <w:rPr>
                <w:color w:val="000000" w:themeColor="text1"/>
                <w:sz w:val="18"/>
                <w:szCs w:val="18"/>
                <w:lang w:eastAsia="ko-KR"/>
              </w:rPr>
            </w:pPr>
            <w:r>
              <w:rPr>
                <w:rFonts w:ascii="Batang" w:eastAsia="Batang" w:hAnsi="Batang" w:cs="Batang" w:hint="eastAsia"/>
                <w:color w:val="000000" w:themeColor="text1"/>
                <w:sz w:val="18"/>
                <w:szCs w:val="18"/>
                <w:lang w:eastAsia="ko-KR"/>
              </w:rPr>
              <w:lastRenderedPageBreak/>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63747105" w14:textId="2AEE55CB" w:rsidR="00056764" w:rsidRPr="005F0811" w:rsidRDefault="00551C5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English</w:t>
            </w:r>
            <w:r w:rsidR="00056764" w:rsidRPr="005F0811">
              <w:rPr>
                <w:rFonts w:hint="eastAsia"/>
                <w:color w:val="000000" w:themeColor="text1"/>
                <w:sz w:val="18"/>
                <w:szCs w:val="18"/>
              </w:rPr>
              <w:t>：</w:t>
            </w:r>
            <w:r w:rsidR="00056764" w:rsidRPr="005F0811">
              <w:rPr>
                <w:rFonts w:hint="eastAsia"/>
              </w:rPr>
              <w:t xml:space="preserve"> </w:t>
            </w:r>
            <w:r>
              <w:rPr>
                <w:rFonts w:eastAsia="DFKai-SB"/>
                <w:i/>
                <w:iCs/>
                <w:color w:val="000000" w:themeColor="text1"/>
                <w:sz w:val="18"/>
                <w:szCs w:val="18"/>
                <w:lang w:eastAsia="zh-TW"/>
              </w:rPr>
              <w:t>Times New Roman or an equivalent serif font</w:t>
            </w:r>
            <w:r w:rsidR="00056764" w:rsidRPr="005F0811">
              <w:rPr>
                <w:rFonts w:eastAsia="DFKai-SB"/>
                <w:i/>
                <w:iCs/>
                <w:color w:val="000000" w:themeColor="text1"/>
                <w:sz w:val="18"/>
                <w:szCs w:val="18"/>
                <w:lang w:eastAsia="zh-TW"/>
              </w:rPr>
              <w:t>・</w:t>
            </w:r>
            <w:r w:rsidR="00056764" w:rsidRPr="005F0811">
              <w:rPr>
                <w:rFonts w:eastAsia="DFKai-SB"/>
                <w:i/>
                <w:iCs/>
                <w:color w:val="000000" w:themeColor="text1"/>
                <w:sz w:val="18"/>
                <w:szCs w:val="18"/>
                <w:lang w:eastAsia="zh-TW"/>
              </w:rPr>
              <w:t>Italic</w:t>
            </w:r>
          </w:p>
        </w:tc>
        <w:tc>
          <w:tcPr>
            <w:tcW w:w="992" w:type="dxa"/>
          </w:tcPr>
          <w:p w14:paraId="0520AA68" w14:textId="77777777" w:rsidR="00056764" w:rsidRPr="005F0811" w:rsidRDefault="00056764"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lastRenderedPageBreak/>
              <w:t>10pt</w:t>
            </w:r>
          </w:p>
        </w:tc>
      </w:tr>
      <w:bookmarkEnd w:id="12"/>
      <w:tr w:rsidR="00056764" w:rsidRPr="005F0811" w14:paraId="3EBE35F9" w14:textId="77777777">
        <w:trPr>
          <w:jc w:val="center"/>
        </w:trPr>
        <w:tc>
          <w:tcPr>
            <w:tcW w:w="1696" w:type="dxa"/>
          </w:tcPr>
          <w:p w14:paraId="754CBE23" w14:textId="77777777" w:rsidR="002A7772" w:rsidRPr="002A7772" w:rsidRDefault="002A7772" w:rsidP="00E534CF">
            <w:pPr>
              <w:pStyle w:val="a4"/>
              <w:spacing w:line="280" w:lineRule="exact"/>
              <w:ind w:firstLineChars="0" w:firstLine="0"/>
              <w:jc w:val="left"/>
              <w:rPr>
                <w:color w:val="000000" w:themeColor="text1"/>
                <w:sz w:val="18"/>
                <w:szCs w:val="18"/>
              </w:rPr>
            </w:pPr>
            <w:r w:rsidRPr="002A7772">
              <w:rPr>
                <w:color w:val="000000" w:themeColor="text1"/>
                <w:sz w:val="18"/>
                <w:szCs w:val="18"/>
              </w:rPr>
              <w:t>Chapter and section headings</w:t>
            </w:r>
          </w:p>
          <w:p w14:paraId="209A1D51" w14:textId="63BD6EB3" w:rsidR="00056764" w:rsidRPr="002A7772" w:rsidRDefault="00056764" w:rsidP="00E534CF">
            <w:pPr>
              <w:pStyle w:val="a4"/>
              <w:spacing w:line="280" w:lineRule="exact"/>
              <w:ind w:firstLineChars="0" w:firstLine="0"/>
              <w:jc w:val="left"/>
              <w:rPr>
                <w:color w:val="000000" w:themeColor="text1"/>
                <w:sz w:val="18"/>
                <w:szCs w:val="18"/>
              </w:rPr>
            </w:pPr>
          </w:p>
        </w:tc>
        <w:tc>
          <w:tcPr>
            <w:tcW w:w="4405" w:type="dxa"/>
          </w:tcPr>
          <w:p w14:paraId="53636705" w14:textId="77777777" w:rsidR="00056764" w:rsidRPr="005F0811" w:rsidRDefault="00056764"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2774064E" w14:textId="71B56E1E" w:rsidR="00056764"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2922AFDC" w14:textId="0CE78F08" w:rsidR="00056764" w:rsidRPr="005F0811" w:rsidRDefault="00565DAC" w:rsidP="00E534CF">
            <w:pPr>
              <w:pStyle w:val="a4"/>
              <w:spacing w:line="280" w:lineRule="exact"/>
              <w:ind w:firstLineChars="0" w:firstLine="0"/>
              <w:jc w:val="left"/>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32C15660" w14:textId="66F9FADB" w:rsidR="00056764" w:rsidRPr="005F0811" w:rsidRDefault="00551C59" w:rsidP="00E534CF">
            <w:pPr>
              <w:pStyle w:val="a4"/>
              <w:spacing w:line="280" w:lineRule="exact"/>
              <w:ind w:firstLineChars="0" w:firstLine="0"/>
              <w:jc w:val="left"/>
              <w:rPr>
                <w:rFonts w:ascii="ＭＳ 明朝" w:eastAsiaTheme="minorEastAsia" w:hAnsi="ＭＳ 明朝"/>
                <w:color w:val="000000" w:themeColor="text1"/>
                <w:sz w:val="18"/>
                <w:szCs w:val="18"/>
              </w:rPr>
            </w:pPr>
            <w:r>
              <w:rPr>
                <w:rFonts w:hint="eastAsia"/>
                <w:color w:val="000000" w:themeColor="text1"/>
                <w:sz w:val="18"/>
                <w:szCs w:val="18"/>
              </w:rPr>
              <w:t>English</w:t>
            </w:r>
            <w:r w:rsidR="00056764" w:rsidRPr="005F0811">
              <w:rPr>
                <w:rFonts w:hint="eastAsia"/>
                <w:color w:val="000000" w:themeColor="text1"/>
                <w:sz w:val="18"/>
                <w:szCs w:val="18"/>
              </w:rPr>
              <w:t>：</w:t>
            </w:r>
            <w:r w:rsidR="00056764" w:rsidRPr="0026073C">
              <w:rPr>
                <w:rFonts w:hint="eastAsia"/>
                <w:b/>
                <w:bCs/>
              </w:rPr>
              <w:t xml:space="preserve"> </w:t>
            </w:r>
            <w:r w:rsidRPr="0026073C">
              <w:rPr>
                <w:rFonts w:eastAsia="DFKai-SB"/>
                <w:b/>
                <w:bCs/>
                <w:color w:val="000000" w:themeColor="text1"/>
                <w:sz w:val="18"/>
                <w:szCs w:val="18"/>
                <w:lang w:eastAsia="zh-TW"/>
              </w:rPr>
              <w:t>Times New Roman or an equivalent serif font</w:t>
            </w:r>
            <w:r w:rsidR="00056764" w:rsidRPr="0026073C">
              <w:rPr>
                <w:rFonts w:eastAsia="DFKai-SB"/>
                <w:b/>
                <w:bCs/>
                <w:color w:val="000000" w:themeColor="text1"/>
                <w:sz w:val="18"/>
                <w:szCs w:val="18"/>
                <w:lang w:eastAsia="zh-TW"/>
              </w:rPr>
              <w:t>・</w:t>
            </w:r>
            <w:r w:rsidR="00056764" w:rsidRPr="0026073C">
              <w:rPr>
                <w:rFonts w:eastAsia="DFKai-SB"/>
                <w:b/>
                <w:bCs/>
                <w:color w:val="000000" w:themeColor="text1"/>
                <w:sz w:val="18"/>
                <w:szCs w:val="18"/>
                <w:lang w:eastAsia="zh-TW"/>
              </w:rPr>
              <w:t>Bold</w:t>
            </w:r>
          </w:p>
        </w:tc>
        <w:tc>
          <w:tcPr>
            <w:tcW w:w="992" w:type="dxa"/>
          </w:tcPr>
          <w:p w14:paraId="3E1B7758" w14:textId="77777777" w:rsidR="00056764" w:rsidRPr="005F0811" w:rsidRDefault="00056764" w:rsidP="00E534CF">
            <w:pPr>
              <w:pStyle w:val="a4"/>
              <w:spacing w:line="280" w:lineRule="exact"/>
              <w:ind w:firstLineChars="0" w:firstLine="0"/>
              <w:jc w:val="center"/>
              <w:rPr>
                <w:sz w:val="18"/>
                <w:szCs w:val="18"/>
              </w:rPr>
            </w:pPr>
            <w:r w:rsidRPr="005F0811">
              <w:rPr>
                <w:sz w:val="18"/>
                <w:szCs w:val="18"/>
              </w:rPr>
              <w:t>10pt</w:t>
            </w:r>
          </w:p>
        </w:tc>
      </w:tr>
      <w:tr w:rsidR="002C08BB" w:rsidRPr="005F0811" w14:paraId="3727F49D" w14:textId="77777777">
        <w:trPr>
          <w:jc w:val="center"/>
        </w:trPr>
        <w:tc>
          <w:tcPr>
            <w:tcW w:w="1696" w:type="dxa"/>
          </w:tcPr>
          <w:p w14:paraId="2229647B" w14:textId="1D6BA60A" w:rsidR="002C08BB" w:rsidRPr="002A7772" w:rsidRDefault="002A7772" w:rsidP="00E534CF">
            <w:pPr>
              <w:pStyle w:val="a4"/>
              <w:spacing w:line="280" w:lineRule="exact"/>
              <w:ind w:firstLineChars="0" w:firstLine="0"/>
              <w:jc w:val="left"/>
              <w:rPr>
                <w:color w:val="000000" w:themeColor="text1"/>
                <w:sz w:val="18"/>
                <w:szCs w:val="18"/>
              </w:rPr>
            </w:pPr>
            <w:r w:rsidRPr="002A7772">
              <w:rPr>
                <w:color w:val="000000" w:themeColor="text1"/>
                <w:sz w:val="18"/>
                <w:szCs w:val="18"/>
              </w:rPr>
              <w:t>Main text</w:t>
            </w:r>
          </w:p>
        </w:tc>
        <w:tc>
          <w:tcPr>
            <w:tcW w:w="4405" w:type="dxa"/>
          </w:tcPr>
          <w:p w14:paraId="727F1073" w14:textId="77777777" w:rsidR="002C08BB" w:rsidRPr="005F0811" w:rsidRDefault="002C08BB"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0FA6EED6" w14:textId="3AB63694" w:rsidR="002C08BB"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12254051" w14:textId="0AF96FE2" w:rsidR="002C08BB" w:rsidRPr="005F0811" w:rsidRDefault="00565DAC" w:rsidP="00E534CF">
            <w:pPr>
              <w:pStyle w:val="a4"/>
              <w:spacing w:line="280" w:lineRule="exact"/>
              <w:ind w:firstLineChars="0" w:firstLine="0"/>
              <w:jc w:val="left"/>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02A3ED2C" w14:textId="15399C8D" w:rsidR="002C08BB" w:rsidRPr="005F0811" w:rsidRDefault="00551C5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English</w:t>
            </w:r>
            <w:r w:rsidR="002C08BB" w:rsidRPr="005F0811">
              <w:rPr>
                <w:rFonts w:hint="eastAsia"/>
                <w:color w:val="000000" w:themeColor="text1"/>
                <w:sz w:val="18"/>
                <w:szCs w:val="18"/>
              </w:rPr>
              <w:t>：</w:t>
            </w:r>
            <w:r w:rsidR="002C08BB"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65CE51E0" w14:textId="77777777" w:rsidR="002C08BB" w:rsidRPr="005F0811" w:rsidRDefault="002C08BB"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2C08BB" w:rsidRPr="005F0811" w14:paraId="3ECBBE15" w14:textId="77777777">
        <w:tblPrEx>
          <w:jc w:val="left"/>
        </w:tblPrEx>
        <w:tc>
          <w:tcPr>
            <w:tcW w:w="1696" w:type="dxa"/>
          </w:tcPr>
          <w:p w14:paraId="12E00DA5" w14:textId="1BF381B7" w:rsidR="002C08BB" w:rsidRPr="002A7772" w:rsidRDefault="002A7772" w:rsidP="00E534CF">
            <w:pPr>
              <w:pStyle w:val="a4"/>
              <w:spacing w:line="280" w:lineRule="exact"/>
              <w:ind w:firstLineChars="0" w:firstLine="0"/>
              <w:jc w:val="left"/>
              <w:rPr>
                <w:color w:val="000000" w:themeColor="text1"/>
                <w:sz w:val="18"/>
                <w:szCs w:val="18"/>
              </w:rPr>
            </w:pPr>
            <w:r w:rsidRPr="002A7772">
              <w:rPr>
                <w:color w:val="000000" w:themeColor="text1"/>
                <w:sz w:val="18"/>
                <w:szCs w:val="18"/>
              </w:rPr>
              <w:t>References</w:t>
            </w:r>
          </w:p>
        </w:tc>
        <w:tc>
          <w:tcPr>
            <w:tcW w:w="4405" w:type="dxa"/>
          </w:tcPr>
          <w:p w14:paraId="43EB4DB3" w14:textId="77777777" w:rsidR="002C08BB" w:rsidRPr="005F0811" w:rsidRDefault="002C08BB"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3510A891" w14:textId="10355B3F" w:rsidR="002C08BB"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5B1F82AA" w14:textId="78032E98" w:rsidR="002C08BB" w:rsidRPr="005F0811" w:rsidRDefault="00565DAC" w:rsidP="00E534CF">
            <w:pPr>
              <w:pStyle w:val="a4"/>
              <w:spacing w:line="280" w:lineRule="exact"/>
              <w:ind w:firstLineChars="0" w:firstLine="0"/>
              <w:jc w:val="left"/>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3EB0D7D2" w14:textId="5E37899D" w:rsidR="002C08BB" w:rsidRPr="005F0811" w:rsidRDefault="00551C5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English</w:t>
            </w:r>
            <w:r w:rsidR="002C08BB" w:rsidRPr="005F0811">
              <w:rPr>
                <w:rFonts w:hint="eastAsia"/>
                <w:color w:val="000000" w:themeColor="text1"/>
                <w:sz w:val="18"/>
                <w:szCs w:val="18"/>
              </w:rPr>
              <w:t>：</w:t>
            </w:r>
            <w:r w:rsidR="002C08BB"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21546C4E" w14:textId="77777777" w:rsidR="002C08BB" w:rsidRPr="005F0811" w:rsidRDefault="002C08BB"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tr w:rsidR="002C08BB" w:rsidRPr="005F0811" w14:paraId="5DD5CD2F" w14:textId="77777777" w:rsidTr="000B1D0A">
        <w:tblPrEx>
          <w:jc w:val="left"/>
        </w:tblPrEx>
        <w:tc>
          <w:tcPr>
            <w:tcW w:w="1696" w:type="dxa"/>
          </w:tcPr>
          <w:p w14:paraId="2481E72C" w14:textId="31DAAF01" w:rsidR="002C08BB" w:rsidRPr="002A7772" w:rsidRDefault="002A7772" w:rsidP="00E534CF">
            <w:pPr>
              <w:pStyle w:val="a4"/>
              <w:spacing w:line="280" w:lineRule="exact"/>
              <w:ind w:firstLineChars="0" w:firstLine="0"/>
              <w:jc w:val="left"/>
              <w:rPr>
                <w:color w:val="000000" w:themeColor="text1"/>
                <w:sz w:val="18"/>
                <w:szCs w:val="18"/>
              </w:rPr>
            </w:pPr>
            <w:r w:rsidRPr="002A7772">
              <w:rPr>
                <w:color w:val="000000" w:themeColor="text1"/>
                <w:sz w:val="18"/>
                <w:szCs w:val="18"/>
              </w:rPr>
              <w:t>Footnotes</w:t>
            </w:r>
          </w:p>
        </w:tc>
        <w:tc>
          <w:tcPr>
            <w:tcW w:w="4405" w:type="dxa"/>
          </w:tcPr>
          <w:p w14:paraId="268E4F57" w14:textId="75026D73" w:rsidR="002C08BB" w:rsidRPr="005F0811" w:rsidRDefault="002C08BB" w:rsidP="00E534CF">
            <w:pPr>
              <w:pStyle w:val="a4"/>
              <w:spacing w:line="280" w:lineRule="exact"/>
              <w:ind w:firstLineChars="0" w:firstLine="0"/>
              <w:jc w:val="left"/>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3C86739A" w14:textId="3F49402E" w:rsidR="002C08BB" w:rsidRPr="005F0811" w:rsidRDefault="00295499" w:rsidP="00E534CF">
            <w:pPr>
              <w:pStyle w:val="a4"/>
              <w:spacing w:line="280" w:lineRule="exact"/>
              <w:ind w:firstLineChars="0" w:firstLine="0"/>
              <w:jc w:val="left"/>
              <w:rPr>
                <w:color w:val="000000" w:themeColor="text1"/>
                <w:sz w:val="18"/>
                <w:szCs w:val="18"/>
              </w:rPr>
            </w:pPr>
            <w:r>
              <w:rPr>
                <w:rFonts w:hint="eastAsia"/>
                <w:color w:val="000000" w:themeColor="text1"/>
                <w:sz w:val="18"/>
                <w:szCs w:val="18"/>
              </w:rPr>
              <w:t>中國語（繁體字）：明體系列字型・粗體（例如：新細明體等）</w:t>
            </w:r>
          </w:p>
          <w:p w14:paraId="0D0DC13A" w14:textId="298087FD" w:rsidR="002C08BB" w:rsidRPr="005F0811" w:rsidRDefault="00565DAC" w:rsidP="00E534CF">
            <w:pPr>
              <w:pStyle w:val="a4"/>
              <w:spacing w:line="280" w:lineRule="exact"/>
              <w:ind w:firstLineChars="0" w:firstLine="0"/>
              <w:jc w:val="left"/>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63BA7F39" w14:textId="13A73550" w:rsidR="002C08BB" w:rsidRPr="005F0811" w:rsidRDefault="00551C59" w:rsidP="00E534CF">
            <w:pPr>
              <w:pStyle w:val="a4"/>
              <w:spacing w:line="280" w:lineRule="exact"/>
              <w:ind w:firstLineChars="0" w:firstLine="0"/>
              <w:jc w:val="left"/>
              <w:rPr>
                <w:rFonts w:eastAsiaTheme="minorEastAsia"/>
                <w:color w:val="000000" w:themeColor="text1"/>
                <w:sz w:val="18"/>
                <w:szCs w:val="18"/>
              </w:rPr>
            </w:pPr>
            <w:r>
              <w:rPr>
                <w:rFonts w:hint="eastAsia"/>
                <w:color w:val="000000" w:themeColor="text1"/>
                <w:sz w:val="18"/>
                <w:szCs w:val="18"/>
              </w:rPr>
              <w:t>English</w:t>
            </w:r>
            <w:r w:rsidR="002C08BB" w:rsidRPr="005F0811">
              <w:rPr>
                <w:rFonts w:hint="eastAsia"/>
                <w:color w:val="000000" w:themeColor="text1"/>
                <w:sz w:val="18"/>
                <w:szCs w:val="18"/>
              </w:rPr>
              <w:t>：</w:t>
            </w:r>
            <w:r w:rsidR="002C08BB" w:rsidRPr="0026073C">
              <w:rPr>
                <w:rFonts w:hint="eastAsia"/>
              </w:rPr>
              <w:t xml:space="preserve"> </w:t>
            </w:r>
            <w:r w:rsidRPr="0026073C">
              <w:rPr>
                <w:rFonts w:eastAsia="DFKai-SB"/>
                <w:color w:val="000000" w:themeColor="text1"/>
                <w:sz w:val="18"/>
                <w:szCs w:val="18"/>
                <w:lang w:eastAsia="zh-TW"/>
              </w:rPr>
              <w:t>Times New Roman or an equivalent serif font</w:t>
            </w:r>
          </w:p>
        </w:tc>
        <w:tc>
          <w:tcPr>
            <w:tcW w:w="992" w:type="dxa"/>
          </w:tcPr>
          <w:p w14:paraId="04AF8D8B" w14:textId="77777777" w:rsidR="002C08BB" w:rsidRPr="005F0811" w:rsidRDefault="002C08BB" w:rsidP="00E534CF">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bookmarkEnd w:id="9"/>
    </w:tbl>
    <w:p w14:paraId="434BD31E" w14:textId="77777777" w:rsidR="00000E3D" w:rsidRPr="005F0811" w:rsidRDefault="00000E3D" w:rsidP="005F0811">
      <w:pPr>
        <w:spacing w:line="280" w:lineRule="exact"/>
        <w:rPr>
          <w:rFonts w:ascii="Times New Roman" w:hAnsi="Times New Roman" w:cs="Times New Roman"/>
          <w:color w:val="000000" w:themeColor="text1"/>
          <w:sz w:val="20"/>
          <w:szCs w:val="20"/>
        </w:rPr>
      </w:pPr>
    </w:p>
    <w:p w14:paraId="36286DD7" w14:textId="08E04729"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bookmarkStart w:id="13" w:name="OLE_LINK24"/>
      <w:bookmarkStart w:id="14" w:name="OLE_LINK10"/>
      <w:bookmarkEnd w:id="3"/>
      <w:bookmarkEnd w:id="4"/>
      <w:r w:rsidRPr="00F82D53">
        <w:rPr>
          <w:rFonts w:ascii="Times New Roman" w:hAnsi="Times New Roman" w:cs="Times New Roman"/>
          <w:b/>
          <w:bCs/>
          <w:color w:val="000000" w:themeColor="text1"/>
          <w:sz w:val="20"/>
          <w:szCs w:val="20"/>
        </w:rPr>
        <w:t>1.4.2 Paragraph Formatting</w:t>
      </w:r>
    </w:p>
    <w:p w14:paraId="480A931E"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Each paragraph of the main text must begin flush left, without indentation at the beginning of the paragraph. As a general rule, paragraph separation must be indicated by a single blank line between paragraphs.</w:t>
      </w:r>
    </w:p>
    <w:p w14:paraId="58BAC0B6"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0F7FE5A7" w14:textId="77777777"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1.4.3 Numerals, Alphabetic Characters, and Mathematical Expressions in the Main Text</w:t>
      </w:r>
    </w:p>
    <w:p w14:paraId="0745B4EE" w14:textId="1F169D3A"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(1) Numerals in the Main Text</w:t>
      </w:r>
    </w:p>
    <w:p w14:paraId="183AD2CC"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Numerals appearing in the main text must be written using the same font as the main text. Arabic numerals shall be used as a general rule; however, Chinese numerals may be used only when contextually appropriate (e.g., in idiomatic expressions or proper nouns). Superscript and subscript numerals must also conform to the main text font, with only the size adjusted as necessary.</w:t>
      </w:r>
    </w:p>
    <w:p w14:paraId="23B5A8C3"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In English text, numerals must follow the conventions of the English font (e.g., Times New Roman), and the notation style for decimal points (period “.”) and digit grouping (comma “,”) must be used consistently throughout the manuscript.</w:t>
      </w:r>
    </w:p>
    <w:p w14:paraId="0B1813B7"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15B17DAA" w14:textId="419A8FCA"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(2) Alphabetic Characters in the Main Text</w:t>
      </w:r>
    </w:p>
    <w:p w14:paraId="552E8E24"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Alphabetic characters (including Roman characters) appearing in the main text must, in principle, </w:t>
      </w:r>
      <w:r w:rsidRPr="005F0811">
        <w:rPr>
          <w:rFonts w:ascii="Times New Roman" w:hAnsi="Times New Roman" w:cs="Times New Roman"/>
          <w:color w:val="000000" w:themeColor="text1"/>
          <w:sz w:val="20"/>
          <w:szCs w:val="20"/>
        </w:rPr>
        <w:lastRenderedPageBreak/>
        <w:t>conform to the main text font. Italics may be used as appropriate for proper nouns, technical academic terms, variable names, and similar elements; however, their use must be consistent throughout the manuscript.</w:t>
      </w:r>
    </w:p>
    <w:p w14:paraId="760FDB6F"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24B734F3" w14:textId="618B0A6D"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(3) Mathematical Expressions, Formulae, and Scientific Notation</w:t>
      </w:r>
    </w:p>
    <w:p w14:paraId="23771DB4"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Mathematical expressions, equations, and scientific notation are recommended to be presented using a mathematical font or italics in order to clearly distinguish them from the main text. Variables, functions, and symbols within equations must, in principle, be written in italics. Numerals and units (e.g., m, s, kg), however, must be written in roman type.</w:t>
      </w:r>
    </w:p>
    <w:p w14:paraId="2BBB4A8C"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Equation numbers must be placed at the right margin of the corresponding equation and enclosed in parentheses. When referring to equations in the main text, a uniform format such as “Equation (1)” must be used.</w:t>
      </w:r>
    </w:p>
    <w:p w14:paraId="4B27B3A0"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4D22E800"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When referring to figures and tables in the main text (e.g., Figure 1, Table 2), the notation must conform to the main text font and font size.</w:t>
      </w:r>
    </w:p>
    <w:p w14:paraId="4F2B30E6"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5E5FFDB4" w14:textId="2E1BF3D5"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1.4.4 Heading Format for English-Language Articles</w:t>
      </w:r>
    </w:p>
    <w:p w14:paraId="2394D58F"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Chapter and section headings in English-language articles must follow sentence case, in which only the first word is capitalized and all subsequent words are written in lowercase. This rule does not apply to proper nouns or academic terms that conventionally require capitalization.</w:t>
      </w:r>
    </w:p>
    <w:p w14:paraId="1FD18965"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7E85E549" w14:textId="0165EC01" w:rsidR="005D0682" w:rsidRPr="00F82D53" w:rsidRDefault="005D0682" w:rsidP="005F0811">
      <w:pPr>
        <w:tabs>
          <w:tab w:val="left" w:pos="142"/>
          <w:tab w:val="left" w:pos="284"/>
        </w:tabs>
        <w:spacing w:line="280" w:lineRule="exact"/>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2. Format of Citations and the Reference List</w:t>
      </w:r>
    </w:p>
    <w:p w14:paraId="71BA1295"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Citations and references must be listed collectively after the end of the main text, preceded by one blank line. The heading “References” must be set in bold, and no serial numbering shall be applied. If a DOI has been assigned to a reference, the DOI must be included at the end of the bibliographic entry. For references with a DOI, standard URLs must not be provided.</w:t>
      </w:r>
    </w:p>
    <w:p w14:paraId="0A67E215"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When a URL is included, it must be written as standard plain text without modification, and no special formatting—such as hyperlinks, underlining, or colored fonts—may be used. The DOI or URL must be placed at the end of the same line as the bibliographic information, without separation.</w:t>
      </w:r>
    </w:p>
    <w:p w14:paraId="4E58EE29"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For visual consistency and practical use, terminal punctuation in the reference list must be standardized across all languages by using a period (“.”).</w:t>
      </w:r>
    </w:p>
    <w:p w14:paraId="44B56D04"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7F240F49"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In accordance with common international academic journal practice, access dates must not be provided for materials referenced by URL when the content is permanently fixed. However, for web pages, databases, statistical materials, and similar resources whose content is subject to change, the access date must be clearly indicated.</w:t>
      </w:r>
    </w:p>
    <w:p w14:paraId="256B65BF"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0A42FF79"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The font used for the reference list must prioritize readability and international compatibility. As a general rule, Japanese references must use Mincho-style fonts; Traditional Chinese references must use Ming-style fonts (e.g., </w:t>
      </w:r>
      <w:proofErr w:type="spellStart"/>
      <w:r w:rsidRPr="005F0811">
        <w:rPr>
          <w:rFonts w:ascii="Times New Roman" w:hAnsi="Times New Roman" w:cs="Times New Roman"/>
          <w:color w:val="000000" w:themeColor="text1"/>
          <w:sz w:val="20"/>
          <w:szCs w:val="20"/>
        </w:rPr>
        <w:t>PMingLiU</w:t>
      </w:r>
      <w:proofErr w:type="spellEnd"/>
      <w:r w:rsidRPr="005F0811">
        <w:rPr>
          <w:rFonts w:ascii="Times New Roman" w:hAnsi="Times New Roman" w:cs="Times New Roman"/>
          <w:color w:val="000000" w:themeColor="text1"/>
          <w:sz w:val="20"/>
          <w:szCs w:val="20"/>
        </w:rPr>
        <w:t xml:space="preserve">); Korean references must use </w:t>
      </w:r>
      <w:proofErr w:type="spellStart"/>
      <w:r w:rsidRPr="005F0811">
        <w:rPr>
          <w:rFonts w:ascii="Times New Roman" w:hAnsi="Times New Roman" w:cs="Times New Roman"/>
          <w:color w:val="000000" w:themeColor="text1"/>
          <w:sz w:val="20"/>
          <w:szCs w:val="20"/>
        </w:rPr>
        <w:t>Batang</w:t>
      </w:r>
      <w:proofErr w:type="spellEnd"/>
      <w:r w:rsidRPr="005F0811">
        <w:rPr>
          <w:rFonts w:ascii="Times New Roman" w:hAnsi="Times New Roman" w:cs="Times New Roman"/>
          <w:color w:val="000000" w:themeColor="text1"/>
          <w:sz w:val="20"/>
          <w:szCs w:val="20"/>
        </w:rPr>
        <w:t>; and English references must use Times New Roman.</w:t>
      </w:r>
    </w:p>
    <w:p w14:paraId="4FCBE07C" w14:textId="77777777" w:rsidR="005D0682" w:rsidRPr="005F0811" w:rsidRDefault="005D0682" w:rsidP="005F0811">
      <w:pPr>
        <w:tabs>
          <w:tab w:val="left" w:pos="142"/>
          <w:tab w:val="left" w:pos="284"/>
        </w:tabs>
        <w:spacing w:line="280" w:lineRule="exact"/>
        <w:rPr>
          <w:rFonts w:ascii="Times New Roman" w:hAnsi="Times New Roman" w:cs="Times New Roman"/>
          <w:color w:val="000000" w:themeColor="text1"/>
          <w:sz w:val="20"/>
          <w:szCs w:val="20"/>
        </w:rPr>
      </w:pPr>
    </w:p>
    <w:p w14:paraId="10BAE4D4" w14:textId="3E1B89A0" w:rsidR="00842C44" w:rsidRPr="00F82D53" w:rsidRDefault="00842C44" w:rsidP="005F0811">
      <w:pPr>
        <w:rPr>
          <w:rFonts w:ascii="Times New Roman" w:hAnsi="Times New Roman" w:cs="Times New Roman"/>
          <w:b/>
          <w:bCs/>
          <w:color w:val="000000" w:themeColor="text1"/>
          <w:sz w:val="20"/>
          <w:szCs w:val="20"/>
        </w:rPr>
      </w:pPr>
      <w:r w:rsidRPr="00F82D53">
        <w:rPr>
          <w:rFonts w:ascii="Times New Roman" w:hAnsi="Times New Roman" w:cs="Times New Roman"/>
          <w:b/>
          <w:bCs/>
          <w:color w:val="000000" w:themeColor="text1"/>
          <w:sz w:val="20"/>
          <w:szCs w:val="20"/>
        </w:rPr>
        <w:t>2.1 Basic Format of the Citation and Reference List</w:t>
      </w:r>
    </w:p>
    <w:p w14:paraId="6CE96298" w14:textId="77777777" w:rsidR="00842C44" w:rsidRPr="005F0811" w:rsidRDefault="00842C44" w:rsidP="005F0811">
      <w:pPr>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lastRenderedPageBreak/>
        <w:t>In this journal, author names in English-language references must, in principle, be written in full. The formats presented below constitute the unified reference style standard of East Asian Education Studies. Even when references written in different languages—such as Japanese, English, Chinese, and Korean—are mixed within the same reference list, book title markers, punctuation, volume and issue notation, and page notation (pp.) must conform to these regulations, and no language-specific exceptions shall be made.</w:t>
      </w:r>
    </w:p>
    <w:p w14:paraId="5078494B" w14:textId="77777777" w:rsidR="00842C44" w:rsidRPr="005F0811" w:rsidRDefault="00842C44" w:rsidP="005F0811">
      <w:pPr>
        <w:rPr>
          <w:rFonts w:ascii="Times New Roman" w:hAnsi="Times New Roman" w:cs="Times New Roman"/>
          <w:color w:val="000000" w:themeColor="text1"/>
          <w:sz w:val="20"/>
          <w:szCs w:val="20"/>
        </w:rPr>
      </w:pPr>
    </w:p>
    <w:p w14:paraId="7B4B75BF" w14:textId="417B9FDC"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a) Books (single-author or co-authored)</w:t>
      </w:r>
    </w:p>
    <w:p w14:paraId="18F10B50"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Basic format</w:t>
      </w:r>
    </w:p>
    <w:p w14:paraId="724BB754"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color w:val="000000" w:themeColor="text1"/>
          <w:sz w:val="18"/>
          <w:szCs w:val="18"/>
        </w:rPr>
        <w:t>Author name, Year of publication, Title, Publisher.</w:t>
      </w:r>
    </w:p>
    <w:p w14:paraId="5DC5055A" w14:textId="77777777" w:rsidR="00842C44" w:rsidRPr="007E74DF" w:rsidRDefault="00842C44" w:rsidP="005F0811">
      <w:pPr>
        <w:rPr>
          <w:rFonts w:ascii="Times New Roman" w:hAnsi="Times New Roman" w:cs="Times New Roman"/>
          <w:color w:val="000000" w:themeColor="text1"/>
          <w:sz w:val="18"/>
          <w:szCs w:val="18"/>
        </w:rPr>
      </w:pPr>
    </w:p>
    <w:p w14:paraId="6A6B4700" w14:textId="71D502D9" w:rsidR="00842C44" w:rsidRPr="007E74DF" w:rsidRDefault="006C44AA" w:rsidP="005F0811">
      <w:pPr>
        <w:rPr>
          <w:rFonts w:ascii="Times New Roman" w:hAnsi="Times New Roman" w:cs="Times New Roman"/>
          <w:b/>
          <w:bCs/>
          <w:color w:val="000000" w:themeColor="text1"/>
          <w:sz w:val="18"/>
          <w:szCs w:val="18"/>
        </w:rPr>
      </w:pPr>
      <w:r w:rsidRPr="007E74DF">
        <w:rPr>
          <w:rFonts w:ascii="Times New Roman" w:hAnsi="Times New Roman" w:cs="Times New Roman" w:hint="eastAsia"/>
          <w:b/>
          <w:bCs/>
          <w:color w:val="000000" w:themeColor="text1"/>
          <w:sz w:val="18"/>
          <w:szCs w:val="18"/>
        </w:rPr>
        <w:t>Japanese example</w:t>
      </w:r>
    </w:p>
    <w:p w14:paraId="308FCE20"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例：山田太郎</w:t>
      </w:r>
      <w:r w:rsidRPr="007E74DF">
        <w:rPr>
          <w:rFonts w:ascii="Times New Roman" w:hAnsi="Times New Roman" w:cs="Times New Roman" w:hint="eastAsia"/>
          <w:color w:val="000000" w:themeColor="text1"/>
          <w:sz w:val="18"/>
          <w:szCs w:val="18"/>
        </w:rPr>
        <w:t xml:space="preserve">, 2023, </w:t>
      </w:r>
      <w:r w:rsidRPr="007E74DF">
        <w:rPr>
          <w:rFonts w:ascii="Times New Roman" w:hAnsi="Times New Roman" w:cs="Times New Roman" w:hint="eastAsia"/>
          <w:color w:val="000000" w:themeColor="text1"/>
          <w:sz w:val="18"/>
          <w:szCs w:val="18"/>
        </w:rPr>
        <w:t>『教育と社会の転換』</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東京出版</w:t>
      </w:r>
      <w:r w:rsidRPr="007E74DF">
        <w:rPr>
          <w:rFonts w:ascii="Times New Roman" w:hAnsi="Times New Roman" w:cs="Times New Roman" w:hint="eastAsia"/>
          <w:color w:val="000000" w:themeColor="text1"/>
          <w:sz w:val="18"/>
          <w:szCs w:val="18"/>
        </w:rPr>
        <w:t>.</w:t>
      </w:r>
    </w:p>
    <w:p w14:paraId="17E37686" w14:textId="77777777" w:rsidR="00842C44" w:rsidRPr="007E74DF" w:rsidRDefault="00842C44" w:rsidP="005F0811">
      <w:pPr>
        <w:rPr>
          <w:rFonts w:ascii="Times New Roman" w:hAnsi="Times New Roman" w:cs="Times New Roman"/>
          <w:color w:val="000000" w:themeColor="text1"/>
          <w:sz w:val="18"/>
          <w:szCs w:val="18"/>
        </w:rPr>
      </w:pPr>
    </w:p>
    <w:p w14:paraId="0C469E71" w14:textId="2D4F4934" w:rsidR="00842C44" w:rsidRPr="007E74DF" w:rsidRDefault="006C44AA" w:rsidP="005F0811">
      <w:pPr>
        <w:rPr>
          <w:rFonts w:ascii="Times New Roman" w:hAnsi="Times New Roman" w:cs="Times New Roman"/>
          <w:b/>
          <w:bCs/>
          <w:color w:val="000000" w:themeColor="text1"/>
          <w:sz w:val="18"/>
          <w:szCs w:val="18"/>
          <w:lang w:eastAsia="zh-CN"/>
        </w:rPr>
      </w:pPr>
      <w:r w:rsidRPr="007E74DF">
        <w:rPr>
          <w:rFonts w:ascii="Times New Roman" w:hAnsi="Times New Roman" w:cs="Times New Roman" w:hint="eastAsia"/>
          <w:b/>
          <w:bCs/>
          <w:color w:val="000000" w:themeColor="text1"/>
          <w:sz w:val="18"/>
          <w:szCs w:val="18"/>
          <w:lang w:eastAsia="zh-CN"/>
        </w:rPr>
        <w:t>Chinese example</w:t>
      </w:r>
    </w:p>
    <w:p w14:paraId="0C390B87" w14:textId="77777777" w:rsidR="00842C44" w:rsidRPr="007E74DF" w:rsidRDefault="00842C44" w:rsidP="005F0811">
      <w:pPr>
        <w:rPr>
          <w:rFonts w:ascii="DFK" w:hAnsi="DFK" w:cs="Times New Roman" w:hint="eastAsia"/>
          <w:color w:val="000000" w:themeColor="text1"/>
          <w:sz w:val="18"/>
          <w:szCs w:val="18"/>
          <w:lang w:eastAsia="zh-CN"/>
        </w:rPr>
      </w:pPr>
      <w:r w:rsidRPr="007E74DF">
        <w:rPr>
          <w:rFonts w:ascii="DFK" w:hAnsi="DFK" w:cs="Times New Roman"/>
          <w:color w:val="000000" w:themeColor="text1"/>
          <w:sz w:val="18"/>
          <w:szCs w:val="18"/>
          <w:lang w:eastAsia="zh-CN"/>
        </w:rPr>
        <w:t>例：王明</w:t>
      </w:r>
      <w:r w:rsidRPr="007E74DF">
        <w:rPr>
          <w:rFonts w:ascii="DFK" w:hAnsi="DFK" w:cs="Times New Roman"/>
          <w:color w:val="000000" w:themeColor="text1"/>
          <w:sz w:val="18"/>
          <w:szCs w:val="18"/>
          <w:lang w:eastAsia="zh-CN"/>
        </w:rPr>
        <w:t xml:space="preserve">, 2019, </w:t>
      </w:r>
      <w:r w:rsidRPr="007E74DF">
        <w:rPr>
          <w:rFonts w:ascii="DFK" w:hAnsi="DFK" w:cs="Times New Roman"/>
          <w:color w:val="000000" w:themeColor="text1"/>
          <w:sz w:val="18"/>
          <w:szCs w:val="18"/>
          <w:lang w:eastAsia="zh-CN"/>
        </w:rPr>
        <w:t>《</w:t>
      </w:r>
      <w:r w:rsidRPr="007E74DF">
        <w:rPr>
          <w:rFonts w:ascii="DFK" w:eastAsia="SimSun" w:hAnsi="DFK" w:cs="SimSun"/>
          <w:color w:val="000000" w:themeColor="text1"/>
          <w:sz w:val="18"/>
          <w:szCs w:val="18"/>
          <w:lang w:eastAsia="zh-CN"/>
        </w:rPr>
        <w:t>现</w:t>
      </w:r>
      <w:r w:rsidRPr="007E74DF">
        <w:rPr>
          <w:rFonts w:ascii="DFK" w:eastAsia="ＭＳ 明朝" w:hAnsi="DFK" w:cs="ＭＳ 明朝"/>
          <w:color w:val="000000" w:themeColor="text1"/>
          <w:sz w:val="18"/>
          <w:szCs w:val="18"/>
          <w:lang w:eastAsia="zh-CN"/>
        </w:rPr>
        <w:t>代教育政策研究》</w:t>
      </w:r>
      <w:r w:rsidRPr="007E74DF">
        <w:rPr>
          <w:rFonts w:ascii="DFK" w:hAnsi="DFK" w:cs="Times New Roman"/>
          <w:color w:val="000000" w:themeColor="text1"/>
          <w:sz w:val="18"/>
          <w:szCs w:val="18"/>
          <w:lang w:eastAsia="zh-CN"/>
        </w:rPr>
        <w:t xml:space="preserve">, </w:t>
      </w:r>
      <w:r w:rsidRPr="007E74DF">
        <w:rPr>
          <w:rFonts w:ascii="DFK" w:hAnsi="DFK" w:cs="Times New Roman"/>
          <w:color w:val="000000" w:themeColor="text1"/>
          <w:sz w:val="18"/>
          <w:szCs w:val="18"/>
          <w:lang w:eastAsia="zh-CN"/>
        </w:rPr>
        <w:t>北京大学出版社</w:t>
      </w:r>
      <w:r w:rsidRPr="007E74DF">
        <w:rPr>
          <w:rFonts w:ascii="DFK" w:hAnsi="DFK" w:cs="Times New Roman"/>
          <w:color w:val="000000" w:themeColor="text1"/>
          <w:sz w:val="18"/>
          <w:szCs w:val="18"/>
          <w:lang w:eastAsia="zh-CN"/>
        </w:rPr>
        <w:t>.</w:t>
      </w:r>
    </w:p>
    <w:p w14:paraId="037BEF8C" w14:textId="77777777" w:rsidR="00842C44" w:rsidRPr="007E74DF" w:rsidRDefault="00842C44" w:rsidP="005F0811">
      <w:pPr>
        <w:rPr>
          <w:rFonts w:ascii="Times New Roman" w:hAnsi="Times New Roman" w:cs="Times New Roman"/>
          <w:color w:val="000000" w:themeColor="text1"/>
          <w:sz w:val="18"/>
          <w:szCs w:val="18"/>
          <w:lang w:eastAsia="zh-CN"/>
        </w:rPr>
      </w:pPr>
    </w:p>
    <w:p w14:paraId="44A1757F" w14:textId="7696994C" w:rsidR="00842C44" w:rsidRPr="007E74DF" w:rsidRDefault="006C44AA" w:rsidP="005F0811">
      <w:pPr>
        <w:rPr>
          <w:rFonts w:ascii="Times New Roman" w:hAnsi="Times New Roman" w:cs="Times New Roman"/>
          <w:b/>
          <w:bCs/>
          <w:color w:val="000000" w:themeColor="text1"/>
          <w:sz w:val="18"/>
          <w:szCs w:val="18"/>
          <w:lang w:eastAsia="ko-KR"/>
        </w:rPr>
      </w:pPr>
      <w:r w:rsidRPr="007E74DF">
        <w:rPr>
          <w:rFonts w:ascii="Times New Roman" w:hAnsi="Times New Roman" w:cs="Times New Roman" w:hint="eastAsia"/>
          <w:b/>
          <w:bCs/>
          <w:color w:val="000000" w:themeColor="text1"/>
          <w:sz w:val="18"/>
          <w:szCs w:val="18"/>
          <w:lang w:eastAsia="ko-KR"/>
        </w:rPr>
        <w:t>Korean example</w:t>
      </w:r>
    </w:p>
    <w:p w14:paraId="0125665A" w14:textId="77777777" w:rsidR="00842C44" w:rsidRPr="007E74DF" w:rsidRDefault="00842C44" w:rsidP="005F0811">
      <w:pPr>
        <w:rPr>
          <w:rFonts w:ascii="Times New Roman" w:hAnsi="Times New Roman" w:cs="Times New Roman"/>
          <w:color w:val="000000" w:themeColor="text1"/>
          <w:sz w:val="18"/>
          <w:szCs w:val="18"/>
          <w:lang w:eastAsia="ko-KR"/>
        </w:rPr>
      </w:pPr>
      <w:r w:rsidRPr="007E74DF">
        <w:rPr>
          <w:rFonts w:ascii="Times New Roman" w:hAnsi="Times New Roman" w:cs="Times New Roman" w:hint="eastAsia"/>
          <w:color w:val="000000" w:themeColor="text1"/>
          <w:sz w:val="18"/>
          <w:szCs w:val="18"/>
          <w:lang w:eastAsia="ko-KR"/>
        </w:rPr>
        <w:t>例：</w:t>
      </w:r>
      <w:r w:rsidRPr="007E74DF">
        <w:rPr>
          <w:rFonts w:ascii="Batang" w:eastAsia="Batang" w:hAnsi="Batang" w:cs="Batang" w:hint="eastAsia"/>
          <w:color w:val="000000" w:themeColor="text1"/>
          <w:sz w:val="18"/>
          <w:szCs w:val="18"/>
          <w:lang w:eastAsia="ko-KR"/>
        </w:rPr>
        <w:t>김영수</w:t>
      </w:r>
      <w:r w:rsidRPr="007E74DF">
        <w:rPr>
          <w:rFonts w:ascii="Times New Roman" w:hAnsi="Times New Roman" w:cs="Times New Roman"/>
          <w:color w:val="000000" w:themeColor="text1"/>
          <w:sz w:val="18"/>
          <w:szCs w:val="18"/>
          <w:lang w:eastAsia="ko-KR"/>
        </w:rPr>
        <w:t xml:space="preserve">, 2020, </w:t>
      </w:r>
      <w:r w:rsidRPr="007E74DF">
        <w:rPr>
          <w:rFonts w:ascii="Times New Roman" w:hAnsi="Times New Roman" w:cs="Times New Roman" w:hint="eastAsia"/>
          <w:color w:val="000000" w:themeColor="text1"/>
          <w:sz w:val="18"/>
          <w:szCs w:val="18"/>
          <w:lang w:eastAsia="ko-KR"/>
        </w:rPr>
        <w:t>『</w:t>
      </w:r>
      <w:r w:rsidRPr="007E74DF">
        <w:rPr>
          <w:rFonts w:ascii="Batang" w:eastAsia="Batang" w:hAnsi="Batang" w:cs="Batang" w:hint="eastAsia"/>
          <w:color w:val="000000" w:themeColor="text1"/>
          <w:sz w:val="18"/>
          <w:szCs w:val="18"/>
          <w:lang w:eastAsia="ko-KR"/>
        </w:rPr>
        <w:t>동아시아</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교육정책의</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이해</w:t>
      </w:r>
      <w:r w:rsidRPr="007E74DF">
        <w:rPr>
          <w:rFonts w:ascii="ＭＳ 明朝" w:eastAsia="ＭＳ 明朝" w:hAnsi="ＭＳ 明朝" w:cs="ＭＳ 明朝"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교육연구사</w:t>
      </w:r>
      <w:r w:rsidRPr="007E74DF">
        <w:rPr>
          <w:rFonts w:ascii="Times New Roman" w:hAnsi="Times New Roman" w:cs="Times New Roman"/>
          <w:color w:val="000000" w:themeColor="text1"/>
          <w:sz w:val="18"/>
          <w:szCs w:val="18"/>
          <w:lang w:eastAsia="ko-KR"/>
        </w:rPr>
        <w:t>.</w:t>
      </w:r>
    </w:p>
    <w:p w14:paraId="12D43CAD" w14:textId="77777777" w:rsidR="00842C44" w:rsidRPr="007E74DF" w:rsidRDefault="00842C44" w:rsidP="005F0811">
      <w:pPr>
        <w:rPr>
          <w:rFonts w:ascii="Times New Roman" w:hAnsi="Times New Roman" w:cs="Times New Roman"/>
          <w:color w:val="000000" w:themeColor="text1"/>
          <w:sz w:val="18"/>
          <w:szCs w:val="18"/>
          <w:lang w:eastAsia="ko-KR"/>
        </w:rPr>
      </w:pPr>
    </w:p>
    <w:p w14:paraId="7328723E"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English example</w:t>
      </w:r>
    </w:p>
    <w:p w14:paraId="71B39F1B"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例：</w:t>
      </w:r>
      <w:r w:rsidRPr="007E74DF">
        <w:rPr>
          <w:rFonts w:ascii="Times New Roman" w:hAnsi="Times New Roman" w:cs="Times New Roman" w:hint="eastAsia"/>
          <w:color w:val="000000" w:themeColor="text1"/>
          <w:sz w:val="18"/>
          <w:szCs w:val="18"/>
        </w:rPr>
        <w:t>Smith, John, 2021, Education and Social Change in East Asia, Global Academic Press.</w:t>
      </w:r>
    </w:p>
    <w:p w14:paraId="12EBCAAB" w14:textId="77777777" w:rsidR="00842C44" w:rsidRPr="007E74DF" w:rsidRDefault="00842C44" w:rsidP="005F0811">
      <w:pPr>
        <w:rPr>
          <w:rFonts w:ascii="Times New Roman" w:hAnsi="Times New Roman" w:cs="Times New Roman"/>
          <w:color w:val="000000" w:themeColor="text1"/>
          <w:sz w:val="18"/>
          <w:szCs w:val="18"/>
        </w:rPr>
      </w:pPr>
    </w:p>
    <w:p w14:paraId="4F1B2F71" w14:textId="0856C790"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b) Chapters or Articles in Edited Volumes</w:t>
      </w:r>
    </w:p>
    <w:p w14:paraId="60F7DCCA"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Basic format</w:t>
      </w:r>
    </w:p>
    <w:p w14:paraId="1FDE09F3"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color w:val="000000" w:themeColor="text1"/>
          <w:sz w:val="18"/>
          <w:szCs w:val="18"/>
        </w:rPr>
        <w:t xml:space="preserve">Author name, Year of publication, Title of chapter/article, Editor name, Title of book, Publisher, </w:t>
      </w:r>
      <w:proofErr w:type="spellStart"/>
      <w:r w:rsidRPr="007E74DF">
        <w:rPr>
          <w:rFonts w:ascii="Times New Roman" w:hAnsi="Times New Roman" w:cs="Times New Roman"/>
          <w:color w:val="000000" w:themeColor="text1"/>
          <w:sz w:val="18"/>
          <w:szCs w:val="18"/>
        </w:rPr>
        <w:t>pp.xx</w:t>
      </w:r>
      <w:proofErr w:type="spellEnd"/>
      <w:r w:rsidRPr="007E74DF">
        <w:rPr>
          <w:rFonts w:ascii="Times New Roman" w:hAnsi="Times New Roman" w:cs="Times New Roman"/>
          <w:color w:val="000000" w:themeColor="text1"/>
          <w:sz w:val="18"/>
          <w:szCs w:val="18"/>
        </w:rPr>
        <w:t>–xx.</w:t>
      </w:r>
    </w:p>
    <w:p w14:paraId="24307D94" w14:textId="77777777" w:rsidR="00842C44" w:rsidRPr="007E74DF" w:rsidRDefault="00842C44" w:rsidP="005F0811">
      <w:pPr>
        <w:rPr>
          <w:rFonts w:ascii="Times New Roman" w:hAnsi="Times New Roman" w:cs="Times New Roman"/>
          <w:color w:val="000000" w:themeColor="text1"/>
          <w:sz w:val="18"/>
          <w:szCs w:val="18"/>
        </w:rPr>
      </w:pPr>
    </w:p>
    <w:p w14:paraId="734E697C" w14:textId="5C0E399A" w:rsidR="00842C44" w:rsidRPr="007E74DF" w:rsidRDefault="006C44AA" w:rsidP="005F0811">
      <w:pPr>
        <w:rPr>
          <w:rFonts w:ascii="Times New Roman" w:hAnsi="Times New Roman" w:cs="Times New Roman"/>
          <w:b/>
          <w:bCs/>
          <w:color w:val="000000" w:themeColor="text1"/>
          <w:sz w:val="18"/>
          <w:szCs w:val="18"/>
        </w:rPr>
      </w:pPr>
      <w:r w:rsidRPr="007E74DF">
        <w:rPr>
          <w:rFonts w:ascii="Times New Roman" w:hAnsi="Times New Roman" w:cs="Times New Roman" w:hint="eastAsia"/>
          <w:b/>
          <w:bCs/>
          <w:color w:val="000000" w:themeColor="text1"/>
          <w:sz w:val="18"/>
          <w:szCs w:val="18"/>
        </w:rPr>
        <w:t>Japanese example</w:t>
      </w:r>
    </w:p>
    <w:p w14:paraId="2231A845" w14:textId="5E40556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佐藤花子</w:t>
      </w:r>
      <w:r w:rsidRPr="007E74DF">
        <w:rPr>
          <w:rFonts w:ascii="Times New Roman" w:hAnsi="Times New Roman" w:cs="Times New Roman" w:hint="eastAsia"/>
          <w:color w:val="000000" w:themeColor="text1"/>
          <w:sz w:val="18"/>
          <w:szCs w:val="18"/>
        </w:rPr>
        <w:t xml:space="preserve">, 2022, </w:t>
      </w:r>
      <w:r w:rsidRPr="007E74DF">
        <w:rPr>
          <w:rFonts w:ascii="Times New Roman" w:hAnsi="Times New Roman" w:cs="Times New Roman" w:hint="eastAsia"/>
          <w:color w:val="000000" w:themeColor="text1"/>
          <w:sz w:val="18"/>
          <w:szCs w:val="18"/>
        </w:rPr>
        <w:t>「学校文化と地域社会」</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高橋一郎編</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『東アジアの教育社会学』</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東亜社</w:t>
      </w:r>
      <w:r w:rsidRPr="007E74DF">
        <w:rPr>
          <w:rFonts w:ascii="Times New Roman" w:hAnsi="Times New Roman" w:cs="Times New Roman" w:hint="eastAsia"/>
          <w:color w:val="000000" w:themeColor="text1"/>
          <w:sz w:val="18"/>
          <w:szCs w:val="18"/>
        </w:rPr>
        <w:t>, pp.45</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62.</w:t>
      </w:r>
    </w:p>
    <w:p w14:paraId="66111A08" w14:textId="77777777" w:rsidR="00842C44" w:rsidRPr="007E74DF" w:rsidRDefault="00842C44" w:rsidP="005F0811">
      <w:pPr>
        <w:rPr>
          <w:rFonts w:ascii="Times New Roman" w:hAnsi="Times New Roman" w:cs="Times New Roman"/>
          <w:color w:val="000000" w:themeColor="text1"/>
          <w:sz w:val="18"/>
          <w:szCs w:val="18"/>
        </w:rPr>
      </w:pPr>
    </w:p>
    <w:p w14:paraId="3920A33C" w14:textId="1309606C" w:rsidR="00842C44" w:rsidRPr="007E74DF" w:rsidRDefault="006C44AA" w:rsidP="005F0811">
      <w:pPr>
        <w:rPr>
          <w:rFonts w:ascii="Times New Roman" w:hAnsi="Times New Roman" w:cs="Times New Roman"/>
          <w:b/>
          <w:bCs/>
          <w:color w:val="000000" w:themeColor="text1"/>
          <w:sz w:val="18"/>
          <w:szCs w:val="18"/>
          <w:lang w:eastAsia="ko-KR"/>
        </w:rPr>
      </w:pPr>
      <w:r w:rsidRPr="007E74DF">
        <w:rPr>
          <w:rFonts w:ascii="Times New Roman" w:hAnsi="Times New Roman" w:cs="Times New Roman" w:hint="eastAsia"/>
          <w:b/>
          <w:bCs/>
          <w:color w:val="000000" w:themeColor="text1"/>
          <w:sz w:val="18"/>
          <w:szCs w:val="18"/>
          <w:lang w:eastAsia="ko-KR"/>
        </w:rPr>
        <w:t>Chinese example</w:t>
      </w:r>
    </w:p>
    <w:p w14:paraId="415F8498" w14:textId="168360D4" w:rsidR="00842C44" w:rsidRPr="007E74DF" w:rsidRDefault="00842C44" w:rsidP="005F0811">
      <w:pPr>
        <w:rPr>
          <w:rFonts w:ascii="Times New Roman" w:hAnsi="Times New Roman" w:cs="Times New Roman"/>
          <w:color w:val="000000" w:themeColor="text1"/>
          <w:sz w:val="18"/>
          <w:szCs w:val="18"/>
          <w:lang w:eastAsia="ko-KR"/>
        </w:rPr>
      </w:pPr>
      <w:r w:rsidRPr="007E74DF">
        <w:rPr>
          <w:rFonts w:ascii="Times New Roman" w:hAnsi="Times New Roman" w:cs="Times New Roman" w:hint="eastAsia"/>
          <w:color w:val="000000" w:themeColor="text1"/>
          <w:sz w:val="18"/>
          <w:szCs w:val="18"/>
          <w:lang w:eastAsia="ko-KR"/>
        </w:rPr>
        <w:t>李</w:t>
      </w:r>
      <w:r w:rsidRPr="007E74DF">
        <w:rPr>
          <w:rFonts w:ascii="SimSun" w:eastAsia="SimSun" w:hAnsi="SimSun" w:cs="SimSun" w:hint="eastAsia"/>
          <w:color w:val="000000" w:themeColor="text1"/>
          <w:sz w:val="18"/>
          <w:szCs w:val="18"/>
          <w:lang w:eastAsia="ko-KR"/>
        </w:rPr>
        <w:t>华</w:t>
      </w:r>
      <w:r w:rsidRPr="007E74DF">
        <w:rPr>
          <w:rFonts w:ascii="Times New Roman" w:hAnsi="Times New Roman" w:cs="Times New Roman"/>
          <w:color w:val="000000" w:themeColor="text1"/>
          <w:sz w:val="18"/>
          <w:szCs w:val="18"/>
          <w:lang w:eastAsia="ko-KR"/>
        </w:rPr>
        <w:t xml:space="preserve">, 2021, </w:t>
      </w:r>
      <w:r w:rsidRPr="007E74DF">
        <w:rPr>
          <w:rFonts w:ascii="Times New Roman" w:hAnsi="Times New Roman" w:cs="Times New Roman" w:hint="eastAsia"/>
          <w:color w:val="000000" w:themeColor="text1"/>
          <w:sz w:val="18"/>
          <w:szCs w:val="18"/>
          <w:lang w:eastAsia="ko-KR"/>
        </w:rPr>
        <w:t>「学校文化与社区关系」</w:t>
      </w:r>
      <w:r w:rsidRPr="007E74DF">
        <w:rPr>
          <w:rFonts w:ascii="Times New Roman" w:hAnsi="Times New Roman" w:cs="Times New Roman"/>
          <w:color w:val="000000" w:themeColor="text1"/>
          <w:sz w:val="18"/>
          <w:szCs w:val="18"/>
          <w:lang w:eastAsia="ko-KR"/>
        </w:rPr>
        <w:t xml:space="preserve">, </w:t>
      </w:r>
      <w:r w:rsidRPr="007E74DF">
        <w:rPr>
          <w:rFonts w:ascii="Times New Roman" w:hAnsi="Times New Roman" w:cs="Times New Roman" w:hint="eastAsia"/>
          <w:color w:val="000000" w:themeColor="text1"/>
          <w:sz w:val="18"/>
          <w:szCs w:val="18"/>
          <w:lang w:eastAsia="ko-KR"/>
        </w:rPr>
        <w:t>高</w:t>
      </w:r>
      <w:r w:rsidRPr="007E74DF">
        <w:rPr>
          <w:rFonts w:ascii="SimSun" w:eastAsia="SimSun" w:hAnsi="SimSun" w:cs="SimSun" w:hint="eastAsia"/>
          <w:color w:val="000000" w:themeColor="text1"/>
          <w:sz w:val="18"/>
          <w:szCs w:val="18"/>
          <w:lang w:eastAsia="ko-KR"/>
        </w:rPr>
        <w:t>桥</w:t>
      </w:r>
      <w:r w:rsidRPr="007E74DF">
        <w:rPr>
          <w:rFonts w:ascii="ＭＳ 明朝" w:eastAsia="ＭＳ 明朝" w:hAnsi="ＭＳ 明朝" w:cs="ＭＳ 明朝" w:hint="eastAsia"/>
          <w:color w:val="000000" w:themeColor="text1"/>
          <w:sz w:val="18"/>
          <w:szCs w:val="18"/>
          <w:lang w:eastAsia="ko-KR"/>
        </w:rPr>
        <w:t>一郎</w:t>
      </w:r>
      <w:r w:rsidRPr="007E74DF">
        <w:rPr>
          <w:rFonts w:ascii="SimSun" w:eastAsia="SimSun" w:hAnsi="SimSun" w:cs="SimSun" w:hint="eastAsia"/>
          <w:color w:val="000000" w:themeColor="text1"/>
          <w:sz w:val="18"/>
          <w:szCs w:val="18"/>
          <w:lang w:eastAsia="ko-KR"/>
        </w:rPr>
        <w:t>编</w:t>
      </w:r>
      <w:r w:rsidRPr="007E74DF">
        <w:rPr>
          <w:rFonts w:ascii="Times New Roman" w:hAnsi="Times New Roman" w:cs="Times New Roman"/>
          <w:color w:val="000000" w:themeColor="text1"/>
          <w:sz w:val="18"/>
          <w:szCs w:val="18"/>
          <w:lang w:eastAsia="ko-KR"/>
        </w:rPr>
        <w:t xml:space="preserve">, </w:t>
      </w:r>
      <w:r w:rsidRPr="007E74DF">
        <w:rPr>
          <w:rFonts w:ascii="Times New Roman" w:hAnsi="Times New Roman" w:cs="Times New Roman" w:hint="eastAsia"/>
          <w:color w:val="000000" w:themeColor="text1"/>
          <w:sz w:val="18"/>
          <w:szCs w:val="18"/>
          <w:lang w:eastAsia="ko-KR"/>
        </w:rPr>
        <w:t>《</w:t>
      </w:r>
      <w:r w:rsidRPr="007E74DF">
        <w:rPr>
          <w:rFonts w:ascii="SimSun" w:eastAsia="SimSun" w:hAnsi="SimSun" w:cs="SimSun" w:hint="eastAsia"/>
          <w:color w:val="000000" w:themeColor="text1"/>
          <w:sz w:val="18"/>
          <w:szCs w:val="18"/>
          <w:lang w:eastAsia="ko-KR"/>
        </w:rPr>
        <w:t>东亚</w:t>
      </w:r>
      <w:r w:rsidRPr="007E74DF">
        <w:rPr>
          <w:rFonts w:ascii="ＭＳ 明朝" w:eastAsia="ＭＳ 明朝" w:hAnsi="ＭＳ 明朝" w:cs="ＭＳ 明朝" w:hint="eastAsia"/>
          <w:color w:val="000000" w:themeColor="text1"/>
          <w:sz w:val="18"/>
          <w:szCs w:val="18"/>
          <w:lang w:eastAsia="ko-KR"/>
        </w:rPr>
        <w:t>教育社会学》</w:t>
      </w:r>
      <w:r w:rsidRPr="007E74DF">
        <w:rPr>
          <w:rFonts w:ascii="Times New Roman" w:hAnsi="Times New Roman" w:cs="Times New Roman"/>
          <w:color w:val="000000" w:themeColor="text1"/>
          <w:sz w:val="18"/>
          <w:szCs w:val="18"/>
          <w:lang w:eastAsia="ko-KR"/>
        </w:rPr>
        <w:t xml:space="preserve">, </w:t>
      </w:r>
      <w:r w:rsidRPr="007E74DF">
        <w:rPr>
          <w:rFonts w:ascii="SimSun" w:eastAsia="SimSun" w:hAnsi="SimSun" w:cs="SimSun" w:hint="eastAsia"/>
          <w:color w:val="000000" w:themeColor="text1"/>
          <w:sz w:val="18"/>
          <w:szCs w:val="18"/>
          <w:lang w:eastAsia="ko-KR"/>
        </w:rPr>
        <w:t>东亚</w:t>
      </w:r>
      <w:r w:rsidRPr="007E74DF">
        <w:rPr>
          <w:rFonts w:ascii="ＭＳ 明朝" w:eastAsia="ＭＳ 明朝" w:hAnsi="ＭＳ 明朝" w:cs="ＭＳ 明朝" w:hint="eastAsia"/>
          <w:color w:val="000000" w:themeColor="text1"/>
          <w:sz w:val="18"/>
          <w:szCs w:val="18"/>
          <w:lang w:eastAsia="ko-KR"/>
        </w:rPr>
        <w:t>出版社</w:t>
      </w:r>
      <w:r w:rsidRPr="007E74DF">
        <w:rPr>
          <w:rFonts w:ascii="Times New Roman" w:hAnsi="Times New Roman" w:cs="Times New Roman"/>
          <w:color w:val="000000" w:themeColor="text1"/>
          <w:sz w:val="18"/>
          <w:szCs w:val="18"/>
          <w:lang w:eastAsia="ko-KR"/>
        </w:rPr>
        <w:t>, pp.50–70.</w:t>
      </w:r>
    </w:p>
    <w:p w14:paraId="44DDFD6B" w14:textId="77777777" w:rsidR="00842C44" w:rsidRPr="007E74DF" w:rsidRDefault="00842C44" w:rsidP="005F0811">
      <w:pPr>
        <w:rPr>
          <w:rFonts w:ascii="Times New Roman" w:hAnsi="Times New Roman" w:cs="Times New Roman"/>
          <w:color w:val="000000" w:themeColor="text1"/>
          <w:sz w:val="18"/>
          <w:szCs w:val="18"/>
          <w:lang w:eastAsia="ko-KR"/>
        </w:rPr>
      </w:pPr>
    </w:p>
    <w:p w14:paraId="086E8015" w14:textId="027D25DE" w:rsidR="00842C44" w:rsidRPr="007E74DF" w:rsidRDefault="006C44AA" w:rsidP="005F0811">
      <w:pPr>
        <w:rPr>
          <w:rFonts w:ascii="Times New Roman" w:hAnsi="Times New Roman" w:cs="Times New Roman"/>
          <w:b/>
          <w:bCs/>
          <w:color w:val="000000" w:themeColor="text1"/>
          <w:sz w:val="18"/>
          <w:szCs w:val="18"/>
          <w:lang w:eastAsia="ko-KR"/>
        </w:rPr>
      </w:pPr>
      <w:r w:rsidRPr="007E74DF">
        <w:rPr>
          <w:rFonts w:ascii="Times New Roman" w:hAnsi="Times New Roman" w:cs="Times New Roman" w:hint="eastAsia"/>
          <w:b/>
          <w:bCs/>
          <w:color w:val="000000" w:themeColor="text1"/>
          <w:sz w:val="18"/>
          <w:szCs w:val="18"/>
          <w:lang w:eastAsia="ko-KR"/>
        </w:rPr>
        <w:t>Korean example</w:t>
      </w:r>
    </w:p>
    <w:p w14:paraId="12345656" w14:textId="74DF5AF2" w:rsidR="00842C44" w:rsidRPr="007E74DF" w:rsidRDefault="00842C44" w:rsidP="005F0811">
      <w:pPr>
        <w:rPr>
          <w:rFonts w:ascii="Times New Roman" w:hAnsi="Times New Roman" w:cs="Times New Roman"/>
          <w:color w:val="000000" w:themeColor="text1"/>
          <w:sz w:val="18"/>
          <w:szCs w:val="18"/>
          <w:lang w:eastAsia="ko-KR"/>
        </w:rPr>
      </w:pPr>
      <w:r w:rsidRPr="007E74DF">
        <w:rPr>
          <w:rFonts w:ascii="Batang" w:eastAsia="Batang" w:hAnsi="Batang" w:cs="Batang" w:hint="eastAsia"/>
          <w:color w:val="000000" w:themeColor="text1"/>
          <w:sz w:val="18"/>
          <w:szCs w:val="18"/>
          <w:lang w:eastAsia="ko-KR"/>
        </w:rPr>
        <w:t>김민수</w:t>
      </w:r>
      <w:r w:rsidRPr="007E74DF">
        <w:rPr>
          <w:rFonts w:ascii="Times New Roman" w:hAnsi="Times New Roman" w:cs="Times New Roman"/>
          <w:color w:val="000000" w:themeColor="text1"/>
          <w:sz w:val="18"/>
          <w:szCs w:val="18"/>
          <w:lang w:eastAsia="ko-KR"/>
        </w:rPr>
        <w:t xml:space="preserve">, 2019, </w:t>
      </w:r>
      <w:r w:rsidRPr="007E74DF">
        <w:rPr>
          <w:rFonts w:ascii="Times New Roman" w:hAnsi="Times New Roman" w:cs="Times New Roman" w:hint="eastAsia"/>
          <w:color w:val="000000" w:themeColor="text1"/>
          <w:sz w:val="18"/>
          <w:szCs w:val="18"/>
          <w:lang w:eastAsia="ko-KR"/>
        </w:rPr>
        <w:t>「</w:t>
      </w:r>
      <w:r w:rsidRPr="007E74DF">
        <w:rPr>
          <w:rFonts w:ascii="Batang" w:eastAsia="Batang" w:hAnsi="Batang" w:cs="Batang" w:hint="eastAsia"/>
          <w:color w:val="000000" w:themeColor="text1"/>
          <w:sz w:val="18"/>
          <w:szCs w:val="18"/>
          <w:lang w:eastAsia="ko-KR"/>
        </w:rPr>
        <w:t>지역사회와</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학교문화</w:t>
      </w:r>
      <w:r w:rsidRPr="007E74DF">
        <w:rPr>
          <w:rFonts w:ascii="ＭＳ 明朝" w:eastAsia="ＭＳ 明朝" w:hAnsi="ＭＳ 明朝" w:cs="ＭＳ 明朝"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박지훈</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편</w:t>
      </w:r>
      <w:r w:rsidRPr="007E74DF">
        <w:rPr>
          <w:rFonts w:ascii="Times New Roman" w:hAnsi="Times New Roman" w:cs="Times New Roman"/>
          <w:color w:val="000000" w:themeColor="text1"/>
          <w:sz w:val="18"/>
          <w:szCs w:val="18"/>
          <w:lang w:eastAsia="ko-KR"/>
        </w:rPr>
        <w:t xml:space="preserve">, </w:t>
      </w:r>
      <w:r w:rsidRPr="007E74DF">
        <w:rPr>
          <w:rFonts w:ascii="Times New Roman" w:hAnsi="Times New Roman" w:cs="Times New Roman" w:hint="eastAsia"/>
          <w:color w:val="000000" w:themeColor="text1"/>
          <w:sz w:val="18"/>
          <w:szCs w:val="18"/>
          <w:lang w:eastAsia="ko-KR"/>
        </w:rPr>
        <w:t>『</w:t>
      </w:r>
      <w:r w:rsidRPr="007E74DF">
        <w:rPr>
          <w:rFonts w:ascii="Batang" w:eastAsia="Batang" w:hAnsi="Batang" w:cs="Batang" w:hint="eastAsia"/>
          <w:color w:val="000000" w:themeColor="text1"/>
          <w:sz w:val="18"/>
          <w:szCs w:val="18"/>
          <w:lang w:eastAsia="ko-KR"/>
        </w:rPr>
        <w:t>동아시아</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교육사회학</w:t>
      </w:r>
      <w:r w:rsidRPr="007E74DF">
        <w:rPr>
          <w:rFonts w:ascii="ＭＳ 明朝" w:eastAsia="ＭＳ 明朝" w:hAnsi="ＭＳ 明朝" w:cs="ＭＳ 明朝"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서울학술사</w:t>
      </w:r>
      <w:r w:rsidRPr="007E74DF">
        <w:rPr>
          <w:rFonts w:ascii="Times New Roman" w:hAnsi="Times New Roman" w:cs="Times New Roman"/>
          <w:color w:val="000000" w:themeColor="text1"/>
          <w:sz w:val="18"/>
          <w:szCs w:val="18"/>
          <w:lang w:eastAsia="ko-KR"/>
        </w:rPr>
        <w:t>, pp.50–70.</w:t>
      </w:r>
    </w:p>
    <w:p w14:paraId="7CE0D743" w14:textId="77777777" w:rsidR="00842C44" w:rsidRPr="007E74DF" w:rsidRDefault="00842C44" w:rsidP="005F0811">
      <w:pPr>
        <w:rPr>
          <w:rFonts w:ascii="Times New Roman" w:hAnsi="Times New Roman" w:cs="Times New Roman"/>
          <w:color w:val="000000" w:themeColor="text1"/>
          <w:sz w:val="18"/>
          <w:szCs w:val="18"/>
          <w:lang w:eastAsia="ko-KR"/>
        </w:rPr>
      </w:pPr>
    </w:p>
    <w:p w14:paraId="58AF241E"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English example</w:t>
      </w:r>
    </w:p>
    <w:p w14:paraId="508BCA16" w14:textId="67946988" w:rsidR="00842C44"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 xml:space="preserve">Li, Wei, 2020, Schooling and Community in Urban China, in K. Tanaka &amp; J. Lee (eds.), Education and Society </w:t>
      </w:r>
      <w:r w:rsidRPr="007E74DF">
        <w:rPr>
          <w:rFonts w:ascii="Times New Roman" w:hAnsi="Times New Roman" w:cs="Times New Roman" w:hint="eastAsia"/>
          <w:color w:val="000000" w:themeColor="text1"/>
          <w:sz w:val="18"/>
          <w:szCs w:val="18"/>
        </w:rPr>
        <w:lastRenderedPageBreak/>
        <w:t>in Asia, Academic World Publishers, pp.123</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142.</w:t>
      </w:r>
    </w:p>
    <w:p w14:paraId="5C54E5A7" w14:textId="77777777" w:rsidR="007E74DF" w:rsidRPr="007E74DF" w:rsidRDefault="007E74DF" w:rsidP="005F0811">
      <w:pPr>
        <w:rPr>
          <w:rFonts w:ascii="Times New Roman" w:hAnsi="Times New Roman" w:cs="Times New Roman"/>
          <w:color w:val="000000" w:themeColor="text1"/>
          <w:sz w:val="18"/>
          <w:szCs w:val="18"/>
        </w:rPr>
      </w:pPr>
    </w:p>
    <w:p w14:paraId="005CE62C" w14:textId="153E9DF1" w:rsidR="00842C44" w:rsidRPr="001828BA" w:rsidRDefault="00842C44" w:rsidP="005F0811">
      <w:pPr>
        <w:rPr>
          <w:rFonts w:ascii="Times New Roman" w:hAnsi="Times New Roman" w:cs="Times New Roman"/>
          <w:b/>
          <w:bCs/>
          <w:color w:val="000000" w:themeColor="text1"/>
          <w:sz w:val="20"/>
          <w:szCs w:val="20"/>
        </w:rPr>
      </w:pPr>
      <w:r w:rsidRPr="001828BA">
        <w:rPr>
          <w:rFonts w:ascii="Times New Roman" w:hAnsi="Times New Roman" w:cs="Times New Roman"/>
          <w:b/>
          <w:bCs/>
          <w:color w:val="000000" w:themeColor="text1"/>
          <w:sz w:val="20"/>
          <w:szCs w:val="20"/>
        </w:rPr>
        <w:t>c) Articles in Academic Journals</w:t>
      </w:r>
    </w:p>
    <w:p w14:paraId="06F6D378" w14:textId="77777777" w:rsidR="00842C44" w:rsidRPr="001828BA" w:rsidRDefault="00842C44" w:rsidP="005F0811">
      <w:pPr>
        <w:rPr>
          <w:rFonts w:ascii="Times New Roman" w:hAnsi="Times New Roman" w:cs="Times New Roman"/>
          <w:b/>
          <w:bCs/>
          <w:color w:val="000000" w:themeColor="text1"/>
          <w:sz w:val="20"/>
          <w:szCs w:val="20"/>
        </w:rPr>
      </w:pPr>
      <w:r w:rsidRPr="001828BA">
        <w:rPr>
          <w:rFonts w:ascii="Times New Roman" w:hAnsi="Times New Roman" w:cs="Times New Roman"/>
          <w:b/>
          <w:bCs/>
          <w:color w:val="000000" w:themeColor="text1"/>
          <w:sz w:val="20"/>
          <w:szCs w:val="20"/>
        </w:rPr>
        <w:t>Basic format</w:t>
      </w:r>
    </w:p>
    <w:p w14:paraId="461B5FE3" w14:textId="77777777" w:rsidR="00842C44" w:rsidRPr="005F0811" w:rsidRDefault="00842C44" w:rsidP="005F0811">
      <w:pPr>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Author name, Year of publication, Title of article, Journal title, Volume and issue / </w:t>
      </w:r>
      <w:proofErr w:type="spellStart"/>
      <w:r w:rsidRPr="005F0811">
        <w:rPr>
          <w:rFonts w:ascii="Times New Roman" w:hAnsi="Times New Roman" w:cs="Times New Roman"/>
          <w:color w:val="000000" w:themeColor="text1"/>
          <w:sz w:val="20"/>
          <w:szCs w:val="20"/>
        </w:rPr>
        <w:t>Vol.xx</w:t>
      </w:r>
      <w:proofErr w:type="spellEnd"/>
      <w:r w:rsidRPr="005F0811">
        <w:rPr>
          <w:rFonts w:ascii="Times New Roman" w:hAnsi="Times New Roman" w:cs="Times New Roman"/>
          <w:color w:val="000000" w:themeColor="text1"/>
          <w:sz w:val="20"/>
          <w:szCs w:val="20"/>
        </w:rPr>
        <w:t>(</w:t>
      </w:r>
      <w:proofErr w:type="spellStart"/>
      <w:r w:rsidRPr="005F0811">
        <w:rPr>
          <w:rFonts w:ascii="Times New Roman" w:hAnsi="Times New Roman" w:cs="Times New Roman"/>
          <w:color w:val="000000" w:themeColor="text1"/>
          <w:sz w:val="20"/>
          <w:szCs w:val="20"/>
        </w:rPr>
        <w:t>No.x</w:t>
      </w:r>
      <w:proofErr w:type="spellEnd"/>
      <w:r w:rsidRPr="005F0811">
        <w:rPr>
          <w:rFonts w:ascii="Times New Roman" w:hAnsi="Times New Roman" w:cs="Times New Roman"/>
          <w:color w:val="000000" w:themeColor="text1"/>
          <w:sz w:val="20"/>
          <w:szCs w:val="20"/>
        </w:rPr>
        <w:t xml:space="preserve">), </w:t>
      </w:r>
      <w:proofErr w:type="spellStart"/>
      <w:r w:rsidRPr="005F0811">
        <w:rPr>
          <w:rFonts w:ascii="Times New Roman" w:hAnsi="Times New Roman" w:cs="Times New Roman"/>
          <w:color w:val="000000" w:themeColor="text1"/>
          <w:sz w:val="20"/>
          <w:szCs w:val="20"/>
        </w:rPr>
        <w:t>pp.xx</w:t>
      </w:r>
      <w:proofErr w:type="spellEnd"/>
      <w:r w:rsidRPr="005F0811">
        <w:rPr>
          <w:rFonts w:ascii="Times New Roman" w:hAnsi="Times New Roman" w:cs="Times New Roman"/>
          <w:color w:val="000000" w:themeColor="text1"/>
          <w:sz w:val="20"/>
          <w:szCs w:val="20"/>
        </w:rPr>
        <w:t>–xx.</w:t>
      </w:r>
    </w:p>
    <w:p w14:paraId="233A5FA6" w14:textId="77777777" w:rsidR="00842C44" w:rsidRPr="005F0811" w:rsidRDefault="00842C44" w:rsidP="005F0811">
      <w:pPr>
        <w:rPr>
          <w:rFonts w:ascii="Times New Roman" w:hAnsi="Times New Roman" w:cs="Times New Roman"/>
          <w:color w:val="000000" w:themeColor="text1"/>
          <w:sz w:val="20"/>
          <w:szCs w:val="20"/>
        </w:rPr>
      </w:pPr>
    </w:p>
    <w:p w14:paraId="117425D8" w14:textId="1A247083" w:rsidR="00842C44" w:rsidRPr="007E74DF" w:rsidRDefault="006C44AA" w:rsidP="005F0811">
      <w:pPr>
        <w:rPr>
          <w:rFonts w:ascii="Times New Roman" w:hAnsi="Times New Roman" w:cs="Times New Roman"/>
          <w:b/>
          <w:bCs/>
          <w:color w:val="000000" w:themeColor="text1"/>
          <w:sz w:val="18"/>
          <w:szCs w:val="18"/>
        </w:rPr>
      </w:pPr>
      <w:r w:rsidRPr="007E74DF">
        <w:rPr>
          <w:rFonts w:ascii="Times New Roman" w:hAnsi="Times New Roman" w:cs="Times New Roman" w:hint="eastAsia"/>
          <w:b/>
          <w:bCs/>
          <w:color w:val="000000" w:themeColor="text1"/>
          <w:sz w:val="18"/>
          <w:szCs w:val="18"/>
        </w:rPr>
        <w:t>Japanese example</w:t>
      </w:r>
    </w:p>
    <w:p w14:paraId="2FDC8E56" w14:textId="6D862AF8"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鈴木一郎</w:t>
      </w:r>
      <w:r w:rsidRPr="007E74DF">
        <w:rPr>
          <w:rFonts w:ascii="Times New Roman" w:hAnsi="Times New Roman" w:cs="Times New Roman" w:hint="eastAsia"/>
          <w:color w:val="000000" w:themeColor="text1"/>
          <w:sz w:val="18"/>
          <w:szCs w:val="18"/>
        </w:rPr>
        <w:t xml:space="preserve">, 2021, </w:t>
      </w:r>
      <w:r w:rsidRPr="007E74DF">
        <w:rPr>
          <w:rFonts w:ascii="Times New Roman" w:hAnsi="Times New Roman" w:cs="Times New Roman" w:hint="eastAsia"/>
          <w:color w:val="000000" w:themeColor="text1"/>
          <w:sz w:val="18"/>
          <w:szCs w:val="18"/>
        </w:rPr>
        <w:t>「多文化教育の現状と課題」</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『教育研究』</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第</w:t>
      </w:r>
      <w:r w:rsidRPr="007E74DF">
        <w:rPr>
          <w:rFonts w:ascii="Times New Roman" w:hAnsi="Times New Roman" w:cs="Times New Roman" w:hint="eastAsia"/>
          <w:color w:val="000000" w:themeColor="text1"/>
          <w:sz w:val="18"/>
          <w:szCs w:val="18"/>
        </w:rPr>
        <w:t>78</w:t>
      </w:r>
      <w:r w:rsidRPr="007E74DF">
        <w:rPr>
          <w:rFonts w:ascii="Times New Roman" w:hAnsi="Times New Roman" w:cs="Times New Roman" w:hint="eastAsia"/>
          <w:color w:val="000000" w:themeColor="text1"/>
          <w:sz w:val="18"/>
          <w:szCs w:val="18"/>
        </w:rPr>
        <w:t>巻第</w:t>
      </w:r>
      <w:r w:rsidRPr="007E74DF">
        <w:rPr>
          <w:rFonts w:ascii="Times New Roman" w:hAnsi="Times New Roman" w:cs="Times New Roman" w:hint="eastAsia"/>
          <w:color w:val="000000" w:themeColor="text1"/>
          <w:sz w:val="18"/>
          <w:szCs w:val="18"/>
        </w:rPr>
        <w:t>4</w:t>
      </w:r>
      <w:r w:rsidRPr="007E74DF">
        <w:rPr>
          <w:rFonts w:ascii="Times New Roman" w:hAnsi="Times New Roman" w:cs="Times New Roman" w:hint="eastAsia"/>
          <w:color w:val="000000" w:themeColor="text1"/>
          <w:sz w:val="18"/>
          <w:szCs w:val="18"/>
        </w:rPr>
        <w:t>号</w:t>
      </w:r>
      <w:r w:rsidRPr="007E74DF">
        <w:rPr>
          <w:rFonts w:ascii="Times New Roman" w:hAnsi="Times New Roman" w:cs="Times New Roman" w:hint="eastAsia"/>
          <w:color w:val="000000" w:themeColor="text1"/>
          <w:sz w:val="18"/>
          <w:szCs w:val="18"/>
        </w:rPr>
        <w:t>, pp.215</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233.</w:t>
      </w:r>
    </w:p>
    <w:p w14:paraId="3B4D3BEE" w14:textId="77777777" w:rsidR="00842C44" w:rsidRPr="007E74DF" w:rsidRDefault="00842C44" w:rsidP="005F0811">
      <w:pPr>
        <w:rPr>
          <w:rFonts w:ascii="Times New Roman" w:hAnsi="Times New Roman" w:cs="Times New Roman"/>
          <w:color w:val="000000" w:themeColor="text1"/>
          <w:sz w:val="18"/>
          <w:szCs w:val="18"/>
        </w:rPr>
      </w:pPr>
    </w:p>
    <w:p w14:paraId="1D00E644" w14:textId="3FAD4C6A" w:rsidR="00842C44" w:rsidRPr="007E74DF" w:rsidRDefault="006C44AA" w:rsidP="005F0811">
      <w:pPr>
        <w:rPr>
          <w:rFonts w:ascii="Times New Roman" w:hAnsi="Times New Roman" w:cs="Times New Roman"/>
          <w:b/>
          <w:bCs/>
          <w:color w:val="000000" w:themeColor="text1"/>
          <w:sz w:val="18"/>
          <w:szCs w:val="18"/>
          <w:lang w:eastAsia="zh-CN"/>
        </w:rPr>
      </w:pPr>
      <w:r w:rsidRPr="007E74DF">
        <w:rPr>
          <w:rFonts w:ascii="Times New Roman" w:hAnsi="Times New Roman" w:cs="Times New Roman" w:hint="eastAsia"/>
          <w:b/>
          <w:bCs/>
          <w:color w:val="000000" w:themeColor="text1"/>
          <w:sz w:val="18"/>
          <w:szCs w:val="18"/>
          <w:lang w:eastAsia="zh-CN"/>
        </w:rPr>
        <w:t>Chinese example</w:t>
      </w:r>
    </w:p>
    <w:p w14:paraId="468E7926" w14:textId="4D822CFA" w:rsidR="00842C44" w:rsidRPr="007E74DF" w:rsidRDefault="00842C44" w:rsidP="005F0811">
      <w:pPr>
        <w:rPr>
          <w:rFonts w:ascii="Times New Roman" w:hAnsi="Times New Roman" w:cs="Times New Roman"/>
          <w:color w:val="000000" w:themeColor="text1"/>
          <w:sz w:val="18"/>
          <w:szCs w:val="18"/>
          <w:lang w:eastAsia="zh-CN"/>
        </w:rPr>
      </w:pPr>
      <w:r w:rsidRPr="007E74DF">
        <w:rPr>
          <w:rFonts w:ascii="Times New Roman" w:hAnsi="Times New Roman" w:cs="Times New Roman" w:hint="eastAsia"/>
          <w:color w:val="000000" w:themeColor="text1"/>
          <w:sz w:val="18"/>
          <w:szCs w:val="18"/>
          <w:lang w:eastAsia="zh-CN"/>
        </w:rPr>
        <w:t>李</w:t>
      </w:r>
      <w:r w:rsidRPr="007E74DF">
        <w:rPr>
          <w:rFonts w:ascii="SimSun" w:eastAsia="SimSun" w:hAnsi="SimSun" w:cs="SimSun" w:hint="eastAsia"/>
          <w:color w:val="000000" w:themeColor="text1"/>
          <w:sz w:val="18"/>
          <w:szCs w:val="18"/>
          <w:lang w:eastAsia="zh-CN"/>
        </w:rPr>
        <w:t>华</w:t>
      </w:r>
      <w:r w:rsidRPr="007E74DF">
        <w:rPr>
          <w:rFonts w:ascii="Times New Roman" w:hAnsi="Times New Roman" w:cs="Times New Roman"/>
          <w:color w:val="000000" w:themeColor="text1"/>
          <w:sz w:val="18"/>
          <w:szCs w:val="18"/>
          <w:lang w:eastAsia="zh-CN"/>
        </w:rPr>
        <w:t xml:space="preserve">, 2017, </w:t>
      </w:r>
      <w:r w:rsidRPr="007E74DF">
        <w:rPr>
          <w:rFonts w:ascii="Times New Roman" w:hAnsi="Times New Roman" w:cs="Times New Roman" w:hint="eastAsia"/>
          <w:color w:val="000000" w:themeColor="text1"/>
          <w:sz w:val="18"/>
          <w:szCs w:val="18"/>
          <w:lang w:eastAsia="zh-CN"/>
        </w:rPr>
        <w:t>「教育不平等与社会流</w:t>
      </w:r>
      <w:r w:rsidRPr="007E74DF">
        <w:rPr>
          <w:rFonts w:ascii="SimSun" w:eastAsia="SimSun" w:hAnsi="SimSun" w:cs="SimSun" w:hint="eastAsia"/>
          <w:color w:val="000000" w:themeColor="text1"/>
          <w:sz w:val="18"/>
          <w:szCs w:val="18"/>
          <w:lang w:eastAsia="zh-CN"/>
        </w:rPr>
        <w:t>动</w:t>
      </w:r>
      <w:r w:rsidRPr="007E74DF">
        <w:rPr>
          <w:rFonts w:ascii="ＭＳ 明朝" w:eastAsia="ＭＳ 明朝" w:hAnsi="ＭＳ 明朝" w:cs="ＭＳ 明朝" w:hint="eastAsia"/>
          <w:color w:val="000000" w:themeColor="text1"/>
          <w:sz w:val="18"/>
          <w:szCs w:val="18"/>
          <w:lang w:eastAsia="zh-CN"/>
        </w:rPr>
        <w:t>」</w:t>
      </w:r>
      <w:r w:rsidRPr="007E74DF">
        <w:rPr>
          <w:rFonts w:ascii="Times New Roman" w:hAnsi="Times New Roman" w:cs="Times New Roman"/>
          <w:color w:val="000000" w:themeColor="text1"/>
          <w:sz w:val="18"/>
          <w:szCs w:val="18"/>
          <w:lang w:eastAsia="zh-CN"/>
        </w:rPr>
        <w:t xml:space="preserve">, </w:t>
      </w:r>
      <w:r w:rsidRPr="007E74DF">
        <w:rPr>
          <w:rFonts w:ascii="Times New Roman" w:hAnsi="Times New Roman" w:cs="Times New Roman" w:hint="eastAsia"/>
          <w:color w:val="000000" w:themeColor="text1"/>
          <w:sz w:val="18"/>
          <w:szCs w:val="18"/>
          <w:lang w:eastAsia="zh-CN"/>
        </w:rPr>
        <w:t>《教育学研究》</w:t>
      </w:r>
      <w:r w:rsidRPr="007E74DF">
        <w:rPr>
          <w:rFonts w:ascii="Times New Roman" w:hAnsi="Times New Roman" w:cs="Times New Roman"/>
          <w:color w:val="000000" w:themeColor="text1"/>
          <w:sz w:val="18"/>
          <w:szCs w:val="18"/>
          <w:lang w:eastAsia="zh-CN"/>
        </w:rPr>
        <w:t xml:space="preserve">, </w:t>
      </w:r>
      <w:r w:rsidRPr="007E74DF">
        <w:rPr>
          <w:rFonts w:ascii="Times New Roman" w:hAnsi="Times New Roman" w:cs="Times New Roman" w:hint="eastAsia"/>
          <w:color w:val="000000" w:themeColor="text1"/>
          <w:sz w:val="18"/>
          <w:szCs w:val="18"/>
          <w:lang w:eastAsia="zh-CN"/>
        </w:rPr>
        <w:t>第</w:t>
      </w:r>
      <w:r w:rsidRPr="007E74DF">
        <w:rPr>
          <w:rFonts w:ascii="Times New Roman" w:hAnsi="Times New Roman" w:cs="Times New Roman"/>
          <w:color w:val="000000" w:themeColor="text1"/>
          <w:sz w:val="18"/>
          <w:szCs w:val="18"/>
          <w:lang w:eastAsia="zh-CN"/>
        </w:rPr>
        <w:t>33</w:t>
      </w:r>
      <w:r w:rsidRPr="007E74DF">
        <w:rPr>
          <w:rFonts w:ascii="Times New Roman" w:hAnsi="Times New Roman" w:cs="Times New Roman" w:hint="eastAsia"/>
          <w:color w:val="000000" w:themeColor="text1"/>
          <w:sz w:val="18"/>
          <w:szCs w:val="18"/>
          <w:lang w:eastAsia="zh-CN"/>
        </w:rPr>
        <w:t>卷第</w:t>
      </w:r>
      <w:r w:rsidRPr="007E74DF">
        <w:rPr>
          <w:rFonts w:ascii="Times New Roman" w:hAnsi="Times New Roman" w:cs="Times New Roman"/>
          <w:color w:val="000000" w:themeColor="text1"/>
          <w:sz w:val="18"/>
          <w:szCs w:val="18"/>
          <w:lang w:eastAsia="zh-CN"/>
        </w:rPr>
        <w:t>2</w:t>
      </w:r>
      <w:r w:rsidRPr="007E74DF">
        <w:rPr>
          <w:rFonts w:ascii="Times New Roman" w:hAnsi="Times New Roman" w:cs="Times New Roman" w:hint="eastAsia"/>
          <w:color w:val="000000" w:themeColor="text1"/>
          <w:sz w:val="18"/>
          <w:szCs w:val="18"/>
          <w:lang w:eastAsia="zh-CN"/>
        </w:rPr>
        <w:t>期</w:t>
      </w:r>
      <w:r w:rsidRPr="007E74DF">
        <w:rPr>
          <w:rFonts w:ascii="Times New Roman" w:hAnsi="Times New Roman" w:cs="Times New Roman"/>
          <w:color w:val="000000" w:themeColor="text1"/>
          <w:sz w:val="18"/>
          <w:szCs w:val="18"/>
          <w:lang w:eastAsia="zh-CN"/>
        </w:rPr>
        <w:t>, pp.10–25.</w:t>
      </w:r>
    </w:p>
    <w:p w14:paraId="62CA745B" w14:textId="77777777" w:rsidR="00842C44" w:rsidRPr="007E74DF" w:rsidRDefault="00842C44" w:rsidP="005F0811">
      <w:pPr>
        <w:rPr>
          <w:rFonts w:ascii="Times New Roman" w:hAnsi="Times New Roman" w:cs="Times New Roman"/>
          <w:color w:val="000000" w:themeColor="text1"/>
          <w:sz w:val="18"/>
          <w:szCs w:val="18"/>
          <w:lang w:eastAsia="zh-CN"/>
        </w:rPr>
      </w:pPr>
    </w:p>
    <w:p w14:paraId="0BDEA0D4" w14:textId="40B1E79A" w:rsidR="00842C44" w:rsidRPr="007E74DF" w:rsidRDefault="006C44AA" w:rsidP="005F0811">
      <w:pPr>
        <w:rPr>
          <w:rFonts w:ascii="Times New Roman" w:hAnsi="Times New Roman" w:cs="Times New Roman"/>
          <w:b/>
          <w:bCs/>
          <w:color w:val="000000" w:themeColor="text1"/>
          <w:sz w:val="18"/>
          <w:szCs w:val="18"/>
          <w:lang w:eastAsia="ko-KR"/>
        </w:rPr>
      </w:pPr>
      <w:r w:rsidRPr="007E74DF">
        <w:rPr>
          <w:rFonts w:ascii="Times New Roman" w:hAnsi="Times New Roman" w:cs="Times New Roman" w:hint="eastAsia"/>
          <w:b/>
          <w:bCs/>
          <w:color w:val="000000" w:themeColor="text1"/>
          <w:sz w:val="18"/>
          <w:szCs w:val="18"/>
          <w:lang w:eastAsia="ko-KR"/>
        </w:rPr>
        <w:t>Korean example</w:t>
      </w:r>
    </w:p>
    <w:p w14:paraId="76CC895A" w14:textId="3F53D1AD" w:rsidR="00842C44" w:rsidRPr="007E74DF" w:rsidRDefault="00842C44" w:rsidP="005F0811">
      <w:pPr>
        <w:rPr>
          <w:rFonts w:ascii="Times New Roman" w:hAnsi="Times New Roman" w:cs="Times New Roman"/>
          <w:color w:val="000000" w:themeColor="text1"/>
          <w:sz w:val="18"/>
          <w:szCs w:val="18"/>
          <w:lang w:eastAsia="ko-KR"/>
        </w:rPr>
      </w:pPr>
      <w:r w:rsidRPr="007E74DF">
        <w:rPr>
          <w:rFonts w:ascii="Batang" w:eastAsia="Batang" w:hAnsi="Batang" w:cs="Batang" w:hint="eastAsia"/>
          <w:color w:val="000000" w:themeColor="text1"/>
          <w:sz w:val="18"/>
          <w:szCs w:val="18"/>
          <w:lang w:eastAsia="ko-KR"/>
        </w:rPr>
        <w:t>박소영</w:t>
      </w:r>
      <w:r w:rsidRPr="007E74DF">
        <w:rPr>
          <w:rFonts w:ascii="Times New Roman" w:hAnsi="Times New Roman" w:cs="Times New Roman"/>
          <w:color w:val="000000" w:themeColor="text1"/>
          <w:sz w:val="18"/>
          <w:szCs w:val="18"/>
          <w:lang w:eastAsia="ko-KR"/>
        </w:rPr>
        <w:t xml:space="preserve">, 2020, </w:t>
      </w:r>
      <w:r w:rsidRPr="007E74DF">
        <w:rPr>
          <w:rFonts w:ascii="Times New Roman" w:hAnsi="Times New Roman" w:cs="Times New Roman" w:hint="eastAsia"/>
          <w:color w:val="000000" w:themeColor="text1"/>
          <w:sz w:val="18"/>
          <w:szCs w:val="18"/>
          <w:lang w:eastAsia="ko-KR"/>
        </w:rPr>
        <w:t>「</w:t>
      </w:r>
      <w:r w:rsidRPr="007E74DF">
        <w:rPr>
          <w:rFonts w:ascii="Batang" w:eastAsia="Batang" w:hAnsi="Batang" w:cs="Batang" w:hint="eastAsia"/>
          <w:color w:val="000000" w:themeColor="text1"/>
          <w:sz w:val="18"/>
          <w:szCs w:val="18"/>
          <w:lang w:eastAsia="ko-KR"/>
        </w:rPr>
        <w:t>다문화교육의</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현황과</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과제</w:t>
      </w:r>
      <w:r w:rsidRPr="007E74DF">
        <w:rPr>
          <w:rFonts w:ascii="ＭＳ 明朝" w:eastAsia="ＭＳ 明朝" w:hAnsi="ＭＳ 明朝" w:cs="ＭＳ 明朝"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 </w:t>
      </w:r>
      <w:r w:rsidRPr="007E74DF">
        <w:rPr>
          <w:rFonts w:ascii="Times New Roman" w:hAnsi="Times New Roman" w:cs="Times New Roman" w:hint="eastAsia"/>
          <w:color w:val="000000" w:themeColor="text1"/>
          <w:sz w:val="18"/>
          <w:szCs w:val="18"/>
          <w:lang w:eastAsia="ko-KR"/>
        </w:rPr>
        <w:t>『</w:t>
      </w:r>
      <w:r w:rsidRPr="007E74DF">
        <w:rPr>
          <w:rFonts w:ascii="Batang" w:eastAsia="Batang" w:hAnsi="Batang" w:cs="Batang" w:hint="eastAsia"/>
          <w:color w:val="000000" w:themeColor="text1"/>
          <w:sz w:val="18"/>
          <w:szCs w:val="18"/>
          <w:lang w:eastAsia="ko-KR"/>
        </w:rPr>
        <w:t>교육연구</w:t>
      </w:r>
      <w:r w:rsidRPr="007E74DF">
        <w:rPr>
          <w:rFonts w:ascii="ＭＳ 明朝" w:eastAsia="ＭＳ 明朝" w:hAnsi="ＭＳ 明朝" w:cs="ＭＳ 明朝"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제</w:t>
      </w:r>
      <w:r w:rsidRPr="007E74DF">
        <w:rPr>
          <w:rFonts w:ascii="Times New Roman" w:hAnsi="Times New Roman" w:cs="Times New Roman"/>
          <w:color w:val="000000" w:themeColor="text1"/>
          <w:sz w:val="18"/>
          <w:szCs w:val="18"/>
          <w:lang w:eastAsia="ko-KR"/>
        </w:rPr>
        <w:t>45</w:t>
      </w:r>
      <w:r w:rsidRPr="007E74DF">
        <w:rPr>
          <w:rFonts w:ascii="Batang" w:eastAsia="Batang" w:hAnsi="Batang" w:cs="Batang" w:hint="eastAsia"/>
          <w:color w:val="000000" w:themeColor="text1"/>
          <w:sz w:val="18"/>
          <w:szCs w:val="18"/>
          <w:lang w:eastAsia="ko-KR"/>
        </w:rPr>
        <w:t>권제</w:t>
      </w:r>
      <w:r w:rsidRPr="007E74DF">
        <w:rPr>
          <w:rFonts w:ascii="Times New Roman" w:hAnsi="Times New Roman" w:cs="Times New Roman"/>
          <w:color w:val="000000" w:themeColor="text1"/>
          <w:sz w:val="18"/>
          <w:szCs w:val="18"/>
          <w:lang w:eastAsia="ko-KR"/>
        </w:rPr>
        <w:t>2</w:t>
      </w:r>
      <w:r w:rsidRPr="007E74DF">
        <w:rPr>
          <w:rFonts w:ascii="Batang" w:eastAsia="Batang" w:hAnsi="Batang" w:cs="Batang" w:hint="eastAsia"/>
          <w:color w:val="000000" w:themeColor="text1"/>
          <w:sz w:val="18"/>
          <w:szCs w:val="18"/>
          <w:lang w:eastAsia="ko-KR"/>
        </w:rPr>
        <w:t>호</w:t>
      </w:r>
      <w:r w:rsidRPr="007E74DF">
        <w:rPr>
          <w:rFonts w:ascii="Times New Roman" w:hAnsi="Times New Roman" w:cs="Times New Roman"/>
          <w:color w:val="000000" w:themeColor="text1"/>
          <w:sz w:val="18"/>
          <w:szCs w:val="18"/>
          <w:lang w:eastAsia="ko-KR"/>
        </w:rPr>
        <w:t>, pp.100–120.</w:t>
      </w:r>
    </w:p>
    <w:p w14:paraId="1FBE4592" w14:textId="77777777" w:rsidR="00842C44" w:rsidRPr="007E74DF" w:rsidRDefault="00842C44" w:rsidP="005F0811">
      <w:pPr>
        <w:rPr>
          <w:rFonts w:ascii="Times New Roman" w:hAnsi="Times New Roman" w:cs="Times New Roman"/>
          <w:color w:val="000000" w:themeColor="text1"/>
          <w:sz w:val="18"/>
          <w:szCs w:val="18"/>
          <w:lang w:eastAsia="ko-KR"/>
        </w:rPr>
      </w:pPr>
    </w:p>
    <w:p w14:paraId="617FBFE3"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English example</w:t>
      </w:r>
    </w:p>
    <w:p w14:paraId="7CF15D19" w14:textId="43EB0B08"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Chen, Mei, 2018, Social Capital and Student Achievement in Taiwan, Asian Journal of Education, Vol.12(No.1), pp.78</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99.</w:t>
      </w:r>
    </w:p>
    <w:p w14:paraId="528D8F07" w14:textId="77777777" w:rsidR="00842C44" w:rsidRPr="007E74DF" w:rsidRDefault="00842C44" w:rsidP="005F0811">
      <w:pPr>
        <w:rPr>
          <w:rFonts w:ascii="Times New Roman" w:hAnsi="Times New Roman" w:cs="Times New Roman"/>
          <w:color w:val="000000" w:themeColor="text1"/>
          <w:sz w:val="18"/>
          <w:szCs w:val="18"/>
        </w:rPr>
      </w:pPr>
    </w:p>
    <w:p w14:paraId="04CD8D39" w14:textId="2B130095"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d) Distinguishing Multiple Works by the Same Author Published in the Same Year</w:t>
      </w:r>
    </w:p>
    <w:p w14:paraId="5CAF892A"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color w:val="000000" w:themeColor="text1"/>
          <w:sz w:val="18"/>
          <w:szCs w:val="18"/>
        </w:rPr>
        <w:t>When an author has multiple works published in the same year, lowercase letters a, b, c, etc. must be appended after the publication year to distinguish them.</w:t>
      </w:r>
    </w:p>
    <w:p w14:paraId="552DF8B5" w14:textId="77777777" w:rsidR="00842C44" w:rsidRPr="007E74DF" w:rsidRDefault="00842C44" w:rsidP="005F0811">
      <w:pPr>
        <w:rPr>
          <w:rFonts w:ascii="Times New Roman" w:hAnsi="Times New Roman" w:cs="Times New Roman"/>
          <w:color w:val="000000" w:themeColor="text1"/>
          <w:sz w:val="18"/>
          <w:szCs w:val="18"/>
        </w:rPr>
      </w:pPr>
    </w:p>
    <w:p w14:paraId="5FAB1989"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Example:</w:t>
      </w:r>
    </w:p>
    <w:p w14:paraId="41FF782F"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color w:val="000000" w:themeColor="text1"/>
          <w:sz w:val="18"/>
          <w:szCs w:val="18"/>
        </w:rPr>
        <w:t>Honda, Naoki, 1990a, Sociology of Education, Tokyo Press.</w:t>
      </w:r>
    </w:p>
    <w:p w14:paraId="00B26DA2"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color w:val="000000" w:themeColor="text1"/>
          <w:sz w:val="18"/>
          <w:szCs w:val="18"/>
        </w:rPr>
        <w:t>Honda, Naoki, 1990b, Sociology of School, Japan Press.</w:t>
      </w:r>
    </w:p>
    <w:p w14:paraId="58248910" w14:textId="77777777" w:rsidR="00842C44" w:rsidRPr="007E74DF" w:rsidRDefault="00842C44" w:rsidP="005F0811">
      <w:pPr>
        <w:rPr>
          <w:rFonts w:ascii="Times New Roman" w:hAnsi="Times New Roman" w:cs="Times New Roman"/>
          <w:color w:val="000000" w:themeColor="text1"/>
          <w:sz w:val="18"/>
          <w:szCs w:val="18"/>
        </w:rPr>
      </w:pPr>
    </w:p>
    <w:p w14:paraId="174E9E46" w14:textId="619CD53C" w:rsidR="00842C44" w:rsidRPr="006F6BBC" w:rsidRDefault="00842C44" w:rsidP="005F0811">
      <w:pPr>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e) Online Sources (Web Articles, Reports, Databases, etc.)</w:t>
      </w:r>
    </w:p>
    <w:p w14:paraId="3E1A9CAD" w14:textId="77777777" w:rsidR="00842C44" w:rsidRPr="006F6BBC" w:rsidRDefault="00842C44" w:rsidP="005F0811">
      <w:pPr>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Basic format</w:t>
      </w:r>
    </w:p>
    <w:p w14:paraId="1DF969FF" w14:textId="77777777" w:rsidR="00842C44" w:rsidRDefault="00842C44" w:rsidP="005F0811">
      <w:pPr>
        <w:rPr>
          <w:rFonts w:ascii="Times New Roman" w:hAnsi="Times New Roman" w:cs="Times New Roman"/>
          <w:color w:val="000000" w:themeColor="text1"/>
          <w:sz w:val="20"/>
          <w:szCs w:val="20"/>
        </w:rPr>
      </w:pPr>
      <w:r w:rsidRPr="005F0811">
        <w:rPr>
          <w:rFonts w:ascii="Times New Roman" w:hAnsi="Times New Roman" w:cs="Times New Roman" w:hint="eastAsia"/>
          <w:color w:val="000000" w:themeColor="text1"/>
          <w:sz w:val="20"/>
          <w:szCs w:val="20"/>
        </w:rPr>
        <w:t xml:space="preserve">Author name (or organization name), Year of publication, </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Title of article/report,</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xml:space="preserve"> Site / database / platform name, [Online], URL: </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full URL or DOI</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(Accessed: YYYY-MM-DD).</w:t>
      </w:r>
    </w:p>
    <w:p w14:paraId="089094D2" w14:textId="77777777" w:rsidR="006F6BBC" w:rsidRPr="005F0811" w:rsidRDefault="006F6BBC" w:rsidP="005F0811">
      <w:pPr>
        <w:rPr>
          <w:rFonts w:ascii="Times New Roman" w:hAnsi="Times New Roman" w:cs="Times New Roman"/>
          <w:color w:val="000000" w:themeColor="text1"/>
          <w:sz w:val="20"/>
          <w:szCs w:val="20"/>
        </w:rPr>
      </w:pPr>
    </w:p>
    <w:p w14:paraId="04642A9D" w14:textId="77777777" w:rsidR="00842C44" w:rsidRPr="005F0811" w:rsidRDefault="00842C44" w:rsidP="005F0811">
      <w:pPr>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Each reference must be written as a single paragraph containing all elements, and line breaks within an entry are not permitted. If the URL or DOI is too long to fit on a single line, a line break must be inserted only after a URL delimiter (such as a hyph</w:t>
      </w:r>
      <w:r w:rsidRPr="005F0811">
        <w:rPr>
          <w:rFonts w:ascii="Times New Roman" w:hAnsi="Times New Roman" w:cs="Times New Roman" w:hint="eastAsia"/>
          <w:color w:val="000000" w:themeColor="text1"/>
          <w:sz w:val="20"/>
          <w:szCs w:val="20"/>
        </w:rPr>
        <w:t xml:space="preserve">en). The second and subsequent lines must begin at the left margin (no indentation). Care must be taken not to insert line breaks in the middle of words or immediately before symbols within the URL. The opening bracket </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xml:space="preserve"> must be placed on the line immediately preceding the URL, and the closing bracket </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xml:space="preserve"> must be placed on the line immediately following the end of the URL, so that the entire URL is clearly enclosed.</w:t>
      </w:r>
    </w:p>
    <w:p w14:paraId="11C38DBF" w14:textId="77777777" w:rsidR="00842C44" w:rsidRPr="005F0811" w:rsidRDefault="00842C44" w:rsidP="005F0811">
      <w:pPr>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lastRenderedPageBreak/>
        <w:t>For sources with an assigned DOI, a standard URL must not be provided. Acceptable DOI formats include either doi:10.xxxx/</w:t>
      </w:r>
      <w:proofErr w:type="spellStart"/>
      <w:r w:rsidRPr="005F0811">
        <w:rPr>
          <w:rFonts w:ascii="Times New Roman" w:hAnsi="Times New Roman" w:cs="Times New Roman"/>
          <w:color w:val="000000" w:themeColor="text1"/>
          <w:sz w:val="20"/>
          <w:szCs w:val="20"/>
        </w:rPr>
        <w:t>xxxxx</w:t>
      </w:r>
      <w:proofErr w:type="spellEnd"/>
      <w:r w:rsidRPr="005F0811">
        <w:rPr>
          <w:rFonts w:ascii="Times New Roman" w:hAnsi="Times New Roman" w:cs="Times New Roman"/>
          <w:color w:val="000000" w:themeColor="text1"/>
          <w:sz w:val="20"/>
          <w:szCs w:val="20"/>
        </w:rPr>
        <w:t xml:space="preserve"> or https://doi.org/10.xxxx/xxxxx.</w:t>
      </w:r>
    </w:p>
    <w:p w14:paraId="1621A185" w14:textId="77777777" w:rsidR="00842C44" w:rsidRPr="005F0811" w:rsidRDefault="00842C44" w:rsidP="005F0811">
      <w:pPr>
        <w:rPr>
          <w:rFonts w:ascii="Times New Roman" w:hAnsi="Times New Roman" w:cs="Times New Roman"/>
          <w:color w:val="000000" w:themeColor="text1"/>
          <w:sz w:val="20"/>
          <w:szCs w:val="20"/>
        </w:rPr>
      </w:pPr>
    </w:p>
    <w:p w14:paraId="233E2995" w14:textId="4408B3A5" w:rsidR="00842C44" w:rsidRPr="007E74DF" w:rsidRDefault="006C44AA" w:rsidP="005F0811">
      <w:pPr>
        <w:jc w:val="left"/>
        <w:rPr>
          <w:rFonts w:ascii="Times New Roman" w:hAnsi="Times New Roman" w:cs="Times New Roman"/>
          <w:b/>
          <w:bCs/>
          <w:color w:val="000000" w:themeColor="text1"/>
          <w:sz w:val="18"/>
          <w:szCs w:val="18"/>
        </w:rPr>
      </w:pPr>
      <w:r w:rsidRPr="007E74DF">
        <w:rPr>
          <w:rFonts w:ascii="Times New Roman" w:hAnsi="Times New Roman" w:cs="Times New Roman" w:hint="eastAsia"/>
          <w:b/>
          <w:bCs/>
          <w:color w:val="000000" w:themeColor="text1"/>
          <w:sz w:val="18"/>
          <w:szCs w:val="18"/>
        </w:rPr>
        <w:t>Japanese example</w:t>
      </w:r>
      <w:r w:rsidR="00842C44" w:rsidRPr="007E74DF">
        <w:rPr>
          <w:rFonts w:ascii="Times New Roman" w:hAnsi="Times New Roman" w:cs="Times New Roman" w:hint="eastAsia"/>
          <w:b/>
          <w:bCs/>
          <w:color w:val="000000" w:themeColor="text1"/>
          <w:sz w:val="18"/>
          <w:szCs w:val="18"/>
        </w:rPr>
        <w:t>（</w:t>
      </w:r>
      <w:r w:rsidR="00842C44" w:rsidRPr="007E74DF">
        <w:rPr>
          <w:rFonts w:ascii="Times New Roman" w:hAnsi="Times New Roman" w:cs="Times New Roman" w:hint="eastAsia"/>
          <w:b/>
          <w:bCs/>
          <w:color w:val="000000" w:themeColor="text1"/>
          <w:sz w:val="18"/>
          <w:szCs w:val="18"/>
        </w:rPr>
        <w:t>URL</w:t>
      </w:r>
      <w:r w:rsidR="00842C44" w:rsidRPr="007E74DF">
        <w:rPr>
          <w:rFonts w:ascii="Times New Roman" w:hAnsi="Times New Roman" w:cs="Times New Roman" w:hint="eastAsia"/>
          <w:b/>
          <w:bCs/>
          <w:color w:val="000000" w:themeColor="text1"/>
          <w:sz w:val="18"/>
          <w:szCs w:val="18"/>
        </w:rPr>
        <w:t>）</w:t>
      </w:r>
    </w:p>
    <w:p w14:paraId="56672984" w14:textId="141C676D" w:rsidR="00842C44" w:rsidRPr="007E74DF" w:rsidRDefault="00842C44" w:rsidP="005F0811">
      <w:pPr>
        <w:jc w:val="left"/>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文部科学省</w:t>
      </w:r>
      <w:r w:rsidRPr="007E74DF">
        <w:rPr>
          <w:rFonts w:ascii="Times New Roman" w:hAnsi="Times New Roman" w:cs="Times New Roman" w:hint="eastAsia"/>
          <w:color w:val="000000" w:themeColor="text1"/>
          <w:sz w:val="18"/>
          <w:szCs w:val="18"/>
        </w:rPr>
        <w:t xml:space="preserve">, 2024, </w:t>
      </w:r>
      <w:r w:rsidRPr="007E74DF">
        <w:rPr>
          <w:rFonts w:ascii="Times New Roman" w:hAnsi="Times New Roman" w:cs="Times New Roman" w:hint="eastAsia"/>
          <w:color w:val="000000" w:themeColor="text1"/>
          <w:sz w:val="18"/>
          <w:szCs w:val="18"/>
        </w:rPr>
        <w:t>「令和</w:t>
      </w:r>
      <w:r w:rsidRPr="007E74DF">
        <w:rPr>
          <w:rFonts w:ascii="Times New Roman" w:hAnsi="Times New Roman" w:cs="Times New Roman" w:hint="eastAsia"/>
          <w:color w:val="000000" w:themeColor="text1"/>
          <w:sz w:val="18"/>
          <w:szCs w:val="18"/>
        </w:rPr>
        <w:t>5</w:t>
      </w:r>
      <w:r w:rsidRPr="007E74DF">
        <w:rPr>
          <w:rFonts w:ascii="Times New Roman" w:hAnsi="Times New Roman" w:cs="Times New Roman" w:hint="eastAsia"/>
          <w:color w:val="000000" w:themeColor="text1"/>
          <w:sz w:val="18"/>
          <w:szCs w:val="18"/>
        </w:rPr>
        <w:t>年度学校基本調査（確定値）の公表について」</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文部科学省ホームページ</w:t>
      </w:r>
      <w:r w:rsidRPr="007E74DF">
        <w:rPr>
          <w:rFonts w:ascii="Times New Roman" w:hAnsi="Times New Roman" w:cs="Times New Roman" w:hint="eastAsia"/>
          <w:color w:val="000000" w:themeColor="text1"/>
          <w:sz w:val="18"/>
          <w:szCs w:val="18"/>
        </w:rPr>
        <w:t>, [</w:t>
      </w:r>
      <w:r w:rsidRPr="007E74DF">
        <w:rPr>
          <w:rFonts w:ascii="Times New Roman" w:hAnsi="Times New Roman" w:cs="Times New Roman" w:hint="eastAsia"/>
          <w:color w:val="000000" w:themeColor="text1"/>
          <w:sz w:val="18"/>
          <w:szCs w:val="18"/>
        </w:rPr>
        <w:t>オンライン</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https://www.mext.go.jp/b_menu/toukei/chousa01/kihon/kekka/k_detail/1425686.htm</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（参照日</w:t>
      </w:r>
      <w:r w:rsidRPr="007E74DF">
        <w:rPr>
          <w:rFonts w:ascii="Times New Roman" w:hAnsi="Times New Roman" w:cs="Times New Roman" w:hint="eastAsia"/>
          <w:color w:val="000000" w:themeColor="text1"/>
          <w:sz w:val="18"/>
          <w:szCs w:val="18"/>
        </w:rPr>
        <w:t>: 2026-01-20</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w:t>
      </w:r>
    </w:p>
    <w:p w14:paraId="4EB08AC3" w14:textId="77777777" w:rsidR="00842C44" w:rsidRPr="007E74DF" w:rsidRDefault="00842C44" w:rsidP="005F0811">
      <w:pPr>
        <w:jc w:val="left"/>
        <w:rPr>
          <w:rFonts w:ascii="Times New Roman" w:hAnsi="Times New Roman" w:cs="Times New Roman"/>
          <w:color w:val="000000" w:themeColor="text1"/>
          <w:sz w:val="18"/>
          <w:szCs w:val="18"/>
        </w:rPr>
      </w:pPr>
    </w:p>
    <w:p w14:paraId="65C84490" w14:textId="46533776" w:rsidR="00842C44" w:rsidRPr="007E74DF" w:rsidRDefault="006C44AA" w:rsidP="005F0811">
      <w:pPr>
        <w:jc w:val="left"/>
        <w:rPr>
          <w:rFonts w:ascii="Times New Roman" w:hAnsi="Times New Roman" w:cs="Times New Roman"/>
          <w:b/>
          <w:bCs/>
          <w:color w:val="000000" w:themeColor="text1"/>
          <w:sz w:val="18"/>
          <w:szCs w:val="18"/>
        </w:rPr>
      </w:pPr>
      <w:r w:rsidRPr="007E74DF">
        <w:rPr>
          <w:rFonts w:ascii="Times New Roman" w:hAnsi="Times New Roman" w:cs="Times New Roman" w:hint="eastAsia"/>
          <w:b/>
          <w:bCs/>
          <w:color w:val="000000" w:themeColor="text1"/>
          <w:sz w:val="18"/>
          <w:szCs w:val="18"/>
        </w:rPr>
        <w:t>Chinese example</w:t>
      </w:r>
      <w:r w:rsidR="00842C44" w:rsidRPr="007E74DF">
        <w:rPr>
          <w:rFonts w:ascii="Times New Roman" w:hAnsi="Times New Roman" w:cs="Times New Roman" w:hint="eastAsia"/>
          <w:b/>
          <w:bCs/>
          <w:color w:val="000000" w:themeColor="text1"/>
          <w:sz w:val="18"/>
          <w:szCs w:val="18"/>
        </w:rPr>
        <w:t>（</w:t>
      </w:r>
      <w:r w:rsidR="00842C44" w:rsidRPr="007E74DF">
        <w:rPr>
          <w:rFonts w:ascii="Times New Roman" w:hAnsi="Times New Roman" w:cs="Times New Roman" w:hint="eastAsia"/>
          <w:b/>
          <w:bCs/>
          <w:color w:val="000000" w:themeColor="text1"/>
          <w:sz w:val="18"/>
          <w:szCs w:val="18"/>
        </w:rPr>
        <w:t>URL</w:t>
      </w:r>
      <w:r w:rsidR="00842C44" w:rsidRPr="007E74DF">
        <w:rPr>
          <w:rFonts w:ascii="Times New Roman" w:hAnsi="Times New Roman" w:cs="Times New Roman" w:hint="eastAsia"/>
          <w:b/>
          <w:bCs/>
          <w:color w:val="000000" w:themeColor="text1"/>
          <w:sz w:val="18"/>
          <w:szCs w:val="18"/>
        </w:rPr>
        <w:t>）</w:t>
      </w:r>
    </w:p>
    <w:p w14:paraId="4EFB2D77" w14:textId="77777777" w:rsidR="00842C44" w:rsidRPr="007E74DF" w:rsidRDefault="00842C44" w:rsidP="005F0811">
      <w:pPr>
        <w:jc w:val="left"/>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國家發展委員會</w:t>
      </w:r>
      <w:r w:rsidRPr="007E74DF">
        <w:rPr>
          <w:rFonts w:ascii="Times New Roman" w:hAnsi="Times New Roman" w:cs="Times New Roman" w:hint="eastAsia"/>
          <w:color w:val="000000" w:themeColor="text1"/>
          <w:sz w:val="18"/>
          <w:szCs w:val="18"/>
        </w:rPr>
        <w:t xml:space="preserve">, 2023, </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2023</w:t>
      </w:r>
      <w:r w:rsidRPr="007E74DF">
        <w:rPr>
          <w:rFonts w:ascii="Times New Roman" w:hAnsi="Times New Roman" w:cs="Times New Roman" w:hint="eastAsia"/>
          <w:color w:val="000000" w:themeColor="text1"/>
          <w:sz w:val="18"/>
          <w:szCs w:val="18"/>
        </w:rPr>
        <w:t>年國家教育政策白皮書〉</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國家發展委員會全球資訊網</w:t>
      </w:r>
      <w:r w:rsidRPr="007E74DF">
        <w:rPr>
          <w:rFonts w:ascii="Times New Roman" w:hAnsi="Times New Roman" w:cs="Times New Roman" w:hint="eastAsia"/>
          <w:color w:val="000000" w:themeColor="text1"/>
          <w:sz w:val="18"/>
          <w:szCs w:val="18"/>
        </w:rPr>
        <w:t>, [</w:t>
      </w:r>
      <w:r w:rsidRPr="007E74DF">
        <w:rPr>
          <w:rFonts w:ascii="Times New Roman" w:hAnsi="Times New Roman" w:cs="Times New Roman" w:hint="eastAsia"/>
          <w:color w:val="000000" w:themeColor="text1"/>
          <w:sz w:val="18"/>
          <w:szCs w:val="18"/>
        </w:rPr>
        <w:t>線上</w:t>
      </w:r>
      <w:r w:rsidRPr="007E74DF">
        <w:rPr>
          <w:rFonts w:ascii="Times New Roman" w:hAnsi="Times New Roman" w:cs="Times New Roman" w:hint="eastAsia"/>
          <w:color w:val="000000" w:themeColor="text1"/>
          <w:sz w:val="18"/>
          <w:szCs w:val="18"/>
        </w:rPr>
        <w:t xml:space="preserve">], </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https://www.ndc.gov.tw/Content_List.aspx?n=6A28B5C5F5F6A7A3</w:t>
      </w:r>
      <w:r w:rsidRPr="007E74DF">
        <w:rPr>
          <w:rFonts w:ascii="Times New Roman" w:hAnsi="Times New Roman" w:cs="Times New Roman" w:hint="eastAsia"/>
          <w:color w:val="000000" w:themeColor="text1"/>
          <w:sz w:val="18"/>
          <w:szCs w:val="18"/>
        </w:rPr>
        <w:t>〉</w:t>
      </w:r>
    </w:p>
    <w:p w14:paraId="0ADA9DFD" w14:textId="05D72CEB" w:rsidR="00842C44" w:rsidRPr="007E74DF" w:rsidRDefault="00842C44" w:rsidP="005F0811">
      <w:pPr>
        <w:jc w:val="left"/>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lang w:eastAsia="zh-CN"/>
        </w:rPr>
        <w:t xml:space="preserve">, </w:t>
      </w:r>
      <w:r w:rsidRPr="007E74DF">
        <w:rPr>
          <w:rFonts w:ascii="Times New Roman" w:hAnsi="Times New Roman" w:cs="Times New Roman" w:hint="eastAsia"/>
          <w:color w:val="000000" w:themeColor="text1"/>
          <w:sz w:val="18"/>
          <w:szCs w:val="18"/>
          <w:lang w:eastAsia="zh-CN"/>
        </w:rPr>
        <w:t>（檢索日期：</w:t>
      </w:r>
      <w:r w:rsidRPr="007E74DF">
        <w:rPr>
          <w:rFonts w:ascii="Times New Roman" w:hAnsi="Times New Roman" w:cs="Times New Roman" w:hint="eastAsia"/>
          <w:color w:val="000000" w:themeColor="text1"/>
          <w:sz w:val="18"/>
          <w:szCs w:val="18"/>
          <w:lang w:eastAsia="zh-CN"/>
        </w:rPr>
        <w:t>2026-01-20</w:t>
      </w:r>
      <w:r w:rsidRPr="007E74DF">
        <w:rPr>
          <w:rFonts w:ascii="Times New Roman" w:hAnsi="Times New Roman" w:cs="Times New Roman" w:hint="eastAsia"/>
          <w:color w:val="000000" w:themeColor="text1"/>
          <w:sz w:val="18"/>
          <w:szCs w:val="18"/>
          <w:lang w:eastAsia="zh-CN"/>
        </w:rPr>
        <w:t>）</w:t>
      </w:r>
      <w:r w:rsidRPr="007E74DF">
        <w:rPr>
          <w:rFonts w:ascii="Times New Roman" w:hAnsi="Times New Roman" w:cs="Times New Roman" w:hint="eastAsia"/>
          <w:color w:val="000000" w:themeColor="text1"/>
          <w:sz w:val="18"/>
          <w:szCs w:val="18"/>
          <w:lang w:eastAsia="zh-CN"/>
        </w:rPr>
        <w:t>.</w:t>
      </w:r>
    </w:p>
    <w:p w14:paraId="6070C577" w14:textId="77777777" w:rsidR="00842C44" w:rsidRPr="007E74DF" w:rsidRDefault="00842C44" w:rsidP="005F0811">
      <w:pPr>
        <w:rPr>
          <w:rFonts w:ascii="Times New Roman" w:hAnsi="Times New Roman" w:cs="Times New Roman"/>
          <w:color w:val="000000" w:themeColor="text1"/>
          <w:sz w:val="18"/>
          <w:szCs w:val="18"/>
        </w:rPr>
      </w:pPr>
    </w:p>
    <w:p w14:paraId="7FEBACFA" w14:textId="44725867" w:rsidR="00842C44" w:rsidRPr="007E74DF" w:rsidRDefault="006C44AA" w:rsidP="005F0811">
      <w:pPr>
        <w:rPr>
          <w:rFonts w:ascii="Times New Roman" w:hAnsi="Times New Roman" w:cs="Times New Roman"/>
          <w:b/>
          <w:bCs/>
          <w:color w:val="000000" w:themeColor="text1"/>
          <w:sz w:val="18"/>
          <w:szCs w:val="18"/>
          <w:lang w:eastAsia="zh-CN"/>
        </w:rPr>
      </w:pPr>
      <w:r w:rsidRPr="007E74DF">
        <w:rPr>
          <w:rFonts w:ascii="Times New Roman" w:hAnsi="Times New Roman" w:cs="Times New Roman" w:hint="eastAsia"/>
          <w:b/>
          <w:bCs/>
          <w:color w:val="000000" w:themeColor="text1"/>
          <w:sz w:val="18"/>
          <w:szCs w:val="18"/>
          <w:lang w:eastAsia="zh-CN"/>
        </w:rPr>
        <w:t>Korean example</w:t>
      </w:r>
      <w:r w:rsidR="00842C44" w:rsidRPr="007E74DF">
        <w:rPr>
          <w:rFonts w:ascii="Times New Roman" w:hAnsi="Times New Roman" w:cs="Times New Roman" w:hint="eastAsia"/>
          <w:b/>
          <w:bCs/>
          <w:color w:val="000000" w:themeColor="text1"/>
          <w:sz w:val="18"/>
          <w:szCs w:val="18"/>
          <w:lang w:eastAsia="zh-CN"/>
        </w:rPr>
        <w:t>（</w:t>
      </w:r>
      <w:r w:rsidR="00842C44" w:rsidRPr="007E74DF">
        <w:rPr>
          <w:rFonts w:ascii="Times New Roman" w:hAnsi="Times New Roman" w:cs="Times New Roman" w:hint="eastAsia"/>
          <w:b/>
          <w:bCs/>
          <w:color w:val="000000" w:themeColor="text1"/>
          <w:sz w:val="18"/>
          <w:szCs w:val="18"/>
          <w:lang w:eastAsia="zh-CN"/>
        </w:rPr>
        <w:t>URL</w:t>
      </w:r>
      <w:r w:rsidR="00842C44" w:rsidRPr="007E74DF">
        <w:rPr>
          <w:rFonts w:ascii="Times New Roman" w:hAnsi="Times New Roman" w:cs="Times New Roman" w:hint="eastAsia"/>
          <w:b/>
          <w:bCs/>
          <w:color w:val="000000" w:themeColor="text1"/>
          <w:sz w:val="18"/>
          <w:szCs w:val="18"/>
          <w:lang w:eastAsia="zh-CN"/>
        </w:rPr>
        <w:t>）</w:t>
      </w:r>
    </w:p>
    <w:p w14:paraId="0F57EA42" w14:textId="77777777" w:rsidR="00842C44" w:rsidRPr="007E74DF" w:rsidRDefault="00842C44" w:rsidP="006C44AA">
      <w:pPr>
        <w:jc w:val="left"/>
        <w:rPr>
          <w:rFonts w:ascii="Times New Roman" w:hAnsi="Times New Roman" w:cs="Times New Roman"/>
          <w:color w:val="000000" w:themeColor="text1"/>
          <w:sz w:val="18"/>
          <w:szCs w:val="18"/>
          <w:lang w:eastAsia="ko-KR"/>
        </w:rPr>
      </w:pPr>
      <w:r w:rsidRPr="007E74DF">
        <w:rPr>
          <w:rFonts w:ascii="Batang" w:eastAsia="Batang" w:hAnsi="Batang" w:cs="Batang" w:hint="eastAsia"/>
          <w:color w:val="000000" w:themeColor="text1"/>
          <w:sz w:val="18"/>
          <w:szCs w:val="18"/>
          <w:lang w:eastAsia="ko-KR"/>
        </w:rPr>
        <w:t>교육부</w:t>
      </w:r>
      <w:r w:rsidRPr="007E74DF">
        <w:rPr>
          <w:rFonts w:ascii="Times New Roman" w:hAnsi="Times New Roman" w:cs="Times New Roman"/>
          <w:color w:val="000000" w:themeColor="text1"/>
          <w:sz w:val="18"/>
          <w:szCs w:val="18"/>
          <w:lang w:eastAsia="ko-KR"/>
        </w:rPr>
        <w:t xml:space="preserve">, 2025, </w:t>
      </w:r>
      <w:r w:rsidRPr="007E74DF">
        <w:rPr>
          <w:rFonts w:ascii="Times New Roman" w:hAnsi="Times New Roman" w:cs="Times New Roman"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2024 </w:t>
      </w:r>
      <w:r w:rsidRPr="007E74DF">
        <w:rPr>
          <w:rFonts w:ascii="Batang" w:eastAsia="Batang" w:hAnsi="Batang" w:cs="Batang" w:hint="eastAsia"/>
          <w:color w:val="000000" w:themeColor="text1"/>
          <w:sz w:val="18"/>
          <w:szCs w:val="18"/>
          <w:lang w:eastAsia="ko-KR"/>
        </w:rPr>
        <w:t>교육기본통계</w:t>
      </w:r>
      <w:r w:rsidRPr="007E74DF">
        <w:rPr>
          <w:rFonts w:ascii="ＭＳ 明朝" w:eastAsia="ＭＳ 明朝" w:hAnsi="ＭＳ 明朝" w:cs="ＭＳ 明朝"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교육부</w:t>
      </w:r>
      <w:r w:rsidRPr="007E74DF">
        <w:rPr>
          <w:rFonts w:ascii="Times New Roman" w:hAnsi="Times New Roman" w:cs="Times New Roman"/>
          <w:color w:val="000000" w:themeColor="text1"/>
          <w:sz w:val="18"/>
          <w:szCs w:val="18"/>
          <w:lang w:eastAsia="ko-KR"/>
        </w:rPr>
        <w:t xml:space="preserve"> </w:t>
      </w:r>
      <w:r w:rsidRPr="007E74DF">
        <w:rPr>
          <w:rFonts w:ascii="Batang" w:eastAsia="Batang" w:hAnsi="Batang" w:cs="Batang" w:hint="eastAsia"/>
          <w:color w:val="000000" w:themeColor="text1"/>
          <w:sz w:val="18"/>
          <w:szCs w:val="18"/>
          <w:lang w:eastAsia="ko-KR"/>
        </w:rPr>
        <w:t>누리집</w:t>
      </w:r>
      <w:r w:rsidRPr="007E74DF">
        <w:rPr>
          <w:rFonts w:ascii="Times New Roman" w:hAnsi="Times New Roman" w:cs="Times New Roman"/>
          <w:color w:val="000000" w:themeColor="text1"/>
          <w:sz w:val="18"/>
          <w:szCs w:val="18"/>
          <w:lang w:eastAsia="ko-KR"/>
        </w:rPr>
        <w:t>, [</w:t>
      </w:r>
      <w:r w:rsidRPr="007E74DF">
        <w:rPr>
          <w:rFonts w:ascii="Batang" w:eastAsia="Batang" w:hAnsi="Batang" w:cs="Batang" w:hint="eastAsia"/>
          <w:color w:val="000000" w:themeColor="text1"/>
          <w:sz w:val="18"/>
          <w:szCs w:val="18"/>
          <w:lang w:eastAsia="ko-KR"/>
        </w:rPr>
        <w:t>온라인</w:t>
      </w:r>
      <w:r w:rsidRPr="007E74DF">
        <w:rPr>
          <w:rFonts w:ascii="Times New Roman" w:hAnsi="Times New Roman" w:cs="Times New Roman"/>
          <w:color w:val="000000" w:themeColor="text1"/>
          <w:sz w:val="18"/>
          <w:szCs w:val="18"/>
          <w:lang w:eastAsia="ko-KR"/>
        </w:rPr>
        <w:t xml:space="preserve">], </w:t>
      </w:r>
      <w:r w:rsidRPr="007E74DF">
        <w:rPr>
          <w:rFonts w:ascii="Times New Roman" w:hAnsi="Times New Roman" w:cs="Times New Roman" w:hint="eastAsia"/>
          <w:color w:val="000000" w:themeColor="text1"/>
          <w:sz w:val="18"/>
          <w:szCs w:val="18"/>
          <w:lang w:eastAsia="ko-KR"/>
        </w:rPr>
        <w:t>〈</w:t>
      </w:r>
      <w:r w:rsidRPr="007E74DF">
        <w:rPr>
          <w:rFonts w:ascii="Times New Roman" w:hAnsi="Times New Roman" w:cs="Times New Roman"/>
          <w:color w:val="000000" w:themeColor="text1"/>
          <w:sz w:val="18"/>
          <w:szCs w:val="18"/>
          <w:lang w:eastAsia="ko-KR"/>
        </w:rPr>
        <w:t>https://www.moe.go.kr/boardCnts/viewRenew.do?boardID=316&amp;boardSeq=98765&amp;lev=0&amp;m=040401</w:t>
      </w:r>
      <w:r w:rsidRPr="007E74DF">
        <w:rPr>
          <w:rFonts w:ascii="Times New Roman" w:hAnsi="Times New Roman" w:cs="Times New Roman" w:hint="eastAsia"/>
          <w:color w:val="000000" w:themeColor="text1"/>
          <w:sz w:val="18"/>
          <w:szCs w:val="18"/>
          <w:lang w:eastAsia="ko-KR"/>
        </w:rPr>
        <w:t>〉</w:t>
      </w:r>
    </w:p>
    <w:p w14:paraId="3AC2AE22" w14:textId="77777777" w:rsidR="00842C44"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color w:val="000000" w:themeColor="text1"/>
          <w:sz w:val="18"/>
          <w:szCs w:val="18"/>
        </w:rPr>
        <w:t>, (</w:t>
      </w:r>
      <w:r w:rsidRPr="007E74DF">
        <w:rPr>
          <w:rFonts w:ascii="Batang" w:eastAsia="Batang" w:hAnsi="Batang" w:cs="Batang" w:hint="eastAsia"/>
          <w:color w:val="000000" w:themeColor="text1"/>
          <w:sz w:val="18"/>
          <w:szCs w:val="18"/>
        </w:rPr>
        <w:t>열람일</w:t>
      </w:r>
      <w:r w:rsidRPr="007E74DF">
        <w:rPr>
          <w:rFonts w:ascii="Times New Roman" w:hAnsi="Times New Roman" w:cs="Times New Roman"/>
          <w:color w:val="000000" w:themeColor="text1"/>
          <w:sz w:val="18"/>
          <w:szCs w:val="18"/>
        </w:rPr>
        <w:t>: 2026-01-20).</w:t>
      </w:r>
    </w:p>
    <w:p w14:paraId="599F251E" w14:textId="77777777" w:rsidR="00842C44" w:rsidRPr="007E74DF" w:rsidRDefault="00842C44" w:rsidP="005F0811">
      <w:pPr>
        <w:rPr>
          <w:rFonts w:ascii="Times New Roman" w:hAnsi="Times New Roman" w:cs="Times New Roman"/>
          <w:color w:val="000000" w:themeColor="text1"/>
          <w:sz w:val="18"/>
          <w:szCs w:val="18"/>
        </w:rPr>
      </w:pPr>
    </w:p>
    <w:p w14:paraId="495FD6C6" w14:textId="77777777" w:rsidR="00842C44" w:rsidRPr="007E74DF" w:rsidRDefault="00842C44" w:rsidP="005F0811">
      <w:pPr>
        <w:rPr>
          <w:rFonts w:ascii="Times New Roman" w:hAnsi="Times New Roman" w:cs="Times New Roman"/>
          <w:b/>
          <w:bCs/>
          <w:color w:val="000000" w:themeColor="text1"/>
          <w:sz w:val="18"/>
          <w:szCs w:val="18"/>
        </w:rPr>
      </w:pPr>
      <w:r w:rsidRPr="007E74DF">
        <w:rPr>
          <w:rFonts w:ascii="Times New Roman" w:hAnsi="Times New Roman" w:cs="Times New Roman"/>
          <w:b/>
          <w:bCs/>
          <w:color w:val="000000" w:themeColor="text1"/>
          <w:sz w:val="18"/>
          <w:szCs w:val="18"/>
        </w:rPr>
        <w:t>English example (URL)</w:t>
      </w:r>
    </w:p>
    <w:p w14:paraId="1E25BAE6" w14:textId="7A395DFA" w:rsidR="00A35037" w:rsidRPr="007E74DF" w:rsidRDefault="00842C44" w:rsidP="005F0811">
      <w:pPr>
        <w:rPr>
          <w:rFonts w:ascii="Times New Roman" w:hAnsi="Times New Roman" w:cs="Times New Roman"/>
          <w:color w:val="000000" w:themeColor="text1"/>
          <w:sz w:val="18"/>
          <w:szCs w:val="18"/>
        </w:rPr>
      </w:pPr>
      <w:r w:rsidRPr="007E74DF">
        <w:rPr>
          <w:rFonts w:ascii="Times New Roman" w:hAnsi="Times New Roman" w:cs="Times New Roman" w:hint="eastAsia"/>
          <w:color w:val="000000" w:themeColor="text1"/>
          <w:sz w:val="18"/>
          <w:szCs w:val="18"/>
        </w:rPr>
        <w:t xml:space="preserve">UNESCO, 2023, "Global Education Monitoring Report 2023: Technology in Education", UNESCO Digital Library, [Online], </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hint="eastAsia"/>
          <w:color w:val="000000" w:themeColor="text1"/>
          <w:sz w:val="18"/>
          <w:szCs w:val="18"/>
        </w:rPr>
        <w:t>https://unesdoc.unesco.org/ark:/48223/pf0000385723</w:t>
      </w:r>
      <w:r w:rsidRPr="007E74DF">
        <w:rPr>
          <w:rFonts w:ascii="Times New Roman" w:hAnsi="Times New Roman" w:cs="Times New Roman" w:hint="eastAsia"/>
          <w:color w:val="000000" w:themeColor="text1"/>
          <w:sz w:val="18"/>
          <w:szCs w:val="18"/>
        </w:rPr>
        <w:t>〉</w:t>
      </w:r>
      <w:r w:rsidRPr="007E74DF">
        <w:rPr>
          <w:rFonts w:ascii="Times New Roman" w:hAnsi="Times New Roman" w:cs="Times New Roman"/>
          <w:color w:val="000000" w:themeColor="text1"/>
          <w:sz w:val="18"/>
          <w:szCs w:val="18"/>
        </w:rPr>
        <w:t>, (Retrieved: 2026-01-20).</w:t>
      </w:r>
    </w:p>
    <w:p w14:paraId="45662229" w14:textId="77777777" w:rsidR="00842C44" w:rsidRPr="005F0811" w:rsidRDefault="00842C44" w:rsidP="005F0811">
      <w:pPr>
        <w:rPr>
          <w:rFonts w:ascii="Times New Roman" w:hAnsi="Times New Roman" w:cs="Times New Roman"/>
          <w:color w:val="000000" w:themeColor="text1"/>
          <w:sz w:val="20"/>
          <w:szCs w:val="20"/>
        </w:rPr>
      </w:pPr>
    </w:p>
    <w:bookmarkEnd w:id="13"/>
    <w:bookmarkEnd w:id="14"/>
    <w:p w14:paraId="5089B849" w14:textId="06A39D6C" w:rsidR="00AF7069" w:rsidRPr="006F6BBC" w:rsidRDefault="00AF7069" w:rsidP="005F0811">
      <w:pPr>
        <w:spacing w:line="280" w:lineRule="exact"/>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2.2 Order of References</w:t>
      </w:r>
    </w:p>
    <w:p w14:paraId="4E6FB5B1"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list of references shall be prepared as a single continuous list and shall not be divided by language. The ordering shall not be chronological; instead, references shall be arranged according to the language in which the author names are written, in the following order: Japanese-language references, Chinese-language references, Korean-language references, and English-language references.</w:t>
      </w:r>
    </w:p>
    <w:p w14:paraId="2E9A13BB"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67F3AAE6"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Within each language category, references shall be arranged as follows: English-language references in alphabetical order (A–Z); Japanese-language references in </w:t>
      </w:r>
      <w:proofErr w:type="spellStart"/>
      <w:r w:rsidRPr="005F0811">
        <w:rPr>
          <w:rFonts w:ascii="Times New Roman" w:hAnsi="Times New Roman" w:cs="Times New Roman"/>
          <w:color w:val="000000" w:themeColor="text1"/>
          <w:sz w:val="20"/>
          <w:szCs w:val="20"/>
        </w:rPr>
        <w:t>gojūon</w:t>
      </w:r>
      <w:proofErr w:type="spellEnd"/>
      <w:r w:rsidRPr="005F0811">
        <w:rPr>
          <w:rFonts w:ascii="Times New Roman" w:hAnsi="Times New Roman" w:cs="Times New Roman"/>
          <w:color w:val="000000" w:themeColor="text1"/>
          <w:sz w:val="20"/>
          <w:szCs w:val="20"/>
        </w:rPr>
        <w:t xml:space="preserve"> order; Chinese-language references in pinyin order; and Korean-language references in Hangul alphabetical order. Works by the same author shall be arranged by year of publication. Where multiple works by the same author were published in the same year, they shall be distinguished by adding the suffixes “a,” “b,” “c,” etc. after the publication year.</w:t>
      </w:r>
    </w:p>
    <w:p w14:paraId="09F01BB7"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5B63ED02"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font size of the reference list shall be 9 points, which is one point smaller than that of the main text.</w:t>
      </w:r>
    </w:p>
    <w:p w14:paraId="60B72C20" w14:textId="77777777" w:rsidR="006F6BBC" w:rsidRDefault="006F6BBC" w:rsidP="005F0811">
      <w:pPr>
        <w:spacing w:line="280" w:lineRule="exact"/>
        <w:rPr>
          <w:rFonts w:ascii="Times New Roman" w:hAnsi="Times New Roman" w:cs="Times New Roman"/>
          <w:color w:val="000000" w:themeColor="text1"/>
          <w:sz w:val="20"/>
          <w:szCs w:val="20"/>
        </w:rPr>
      </w:pPr>
    </w:p>
    <w:p w14:paraId="2FAA82A6" w14:textId="77777777" w:rsidR="00C46FDA" w:rsidRPr="005F0811" w:rsidRDefault="00C46FDA" w:rsidP="005F0811">
      <w:pPr>
        <w:spacing w:line="280" w:lineRule="exact"/>
        <w:rPr>
          <w:rFonts w:ascii="Times New Roman" w:hAnsi="Times New Roman" w:cs="Times New Roman"/>
          <w:color w:val="000000" w:themeColor="text1"/>
          <w:sz w:val="20"/>
          <w:szCs w:val="20"/>
        </w:rPr>
      </w:pPr>
    </w:p>
    <w:p w14:paraId="4BFF291D" w14:textId="6E24BCCF" w:rsidR="00AF7069" w:rsidRPr="00A57FAD" w:rsidRDefault="00AF7069" w:rsidP="005F0811">
      <w:pPr>
        <w:spacing w:line="280" w:lineRule="exact"/>
        <w:rPr>
          <w:rFonts w:ascii="Times New Roman" w:hAnsi="Times New Roman" w:cs="Times New Roman"/>
          <w:b/>
          <w:bCs/>
          <w:color w:val="000000" w:themeColor="text1"/>
          <w:sz w:val="18"/>
          <w:szCs w:val="18"/>
        </w:rPr>
      </w:pPr>
      <w:r w:rsidRPr="00A57FAD">
        <w:rPr>
          <w:rFonts w:ascii="Times New Roman" w:hAnsi="Times New Roman" w:cs="Times New Roman"/>
          <w:b/>
          <w:bCs/>
          <w:color w:val="000000" w:themeColor="text1"/>
          <w:sz w:val="18"/>
          <w:szCs w:val="18"/>
        </w:rPr>
        <w:lastRenderedPageBreak/>
        <w:t>References (Example)</w:t>
      </w:r>
    </w:p>
    <w:p w14:paraId="16D91820"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佐藤花子</w:t>
      </w:r>
      <w:r w:rsidRPr="00A57FAD">
        <w:rPr>
          <w:rFonts w:ascii="Times New Roman" w:hAnsi="Times New Roman" w:cs="Times New Roman" w:hint="eastAsia"/>
          <w:color w:val="000000" w:themeColor="text1"/>
          <w:sz w:val="18"/>
          <w:szCs w:val="18"/>
        </w:rPr>
        <w:t xml:space="preserve">, 2022, </w:t>
      </w:r>
      <w:r w:rsidRPr="00A57FAD">
        <w:rPr>
          <w:rFonts w:ascii="Times New Roman" w:hAnsi="Times New Roman" w:cs="Times New Roman" w:hint="eastAsia"/>
          <w:color w:val="000000" w:themeColor="text1"/>
          <w:sz w:val="18"/>
          <w:szCs w:val="18"/>
        </w:rPr>
        <w:t>「学校文化と地域社会」</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高橋一郎編</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『東アジアの教育社会学』</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東亜社</w:t>
      </w:r>
      <w:r w:rsidRPr="00A57FAD">
        <w:rPr>
          <w:rFonts w:ascii="Times New Roman" w:hAnsi="Times New Roman" w:cs="Times New Roman" w:hint="eastAsia"/>
          <w:color w:val="000000" w:themeColor="text1"/>
          <w:sz w:val="18"/>
          <w:szCs w:val="18"/>
        </w:rPr>
        <w:t>, pp.45</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62.</w:t>
      </w:r>
    </w:p>
    <w:p w14:paraId="2BE9EA28" w14:textId="53CF469B" w:rsidR="00AF7069" w:rsidRPr="00A57FAD" w:rsidRDefault="00AF7069" w:rsidP="006C44AA">
      <w:pPr>
        <w:spacing w:line="280" w:lineRule="exact"/>
        <w:jc w:val="lef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文部科学省</w:t>
      </w:r>
      <w:r w:rsidRPr="00A57FAD">
        <w:rPr>
          <w:rFonts w:ascii="Times New Roman" w:hAnsi="Times New Roman" w:cs="Times New Roman" w:hint="eastAsia"/>
          <w:color w:val="000000" w:themeColor="text1"/>
          <w:sz w:val="18"/>
          <w:szCs w:val="18"/>
        </w:rPr>
        <w:t xml:space="preserve">, 2024, </w:t>
      </w:r>
      <w:r w:rsidRPr="00A57FAD">
        <w:rPr>
          <w:rFonts w:ascii="Times New Roman" w:hAnsi="Times New Roman" w:cs="Times New Roman" w:hint="eastAsia"/>
          <w:color w:val="000000" w:themeColor="text1"/>
          <w:sz w:val="18"/>
          <w:szCs w:val="18"/>
        </w:rPr>
        <w:t>「令和</w:t>
      </w:r>
      <w:r w:rsidRPr="00A57FAD">
        <w:rPr>
          <w:rFonts w:ascii="Times New Roman" w:hAnsi="Times New Roman" w:cs="Times New Roman" w:hint="eastAsia"/>
          <w:color w:val="000000" w:themeColor="text1"/>
          <w:sz w:val="18"/>
          <w:szCs w:val="18"/>
        </w:rPr>
        <w:t>5</w:t>
      </w:r>
      <w:r w:rsidRPr="00A57FAD">
        <w:rPr>
          <w:rFonts w:ascii="Times New Roman" w:hAnsi="Times New Roman" w:cs="Times New Roman" w:hint="eastAsia"/>
          <w:color w:val="000000" w:themeColor="text1"/>
          <w:sz w:val="18"/>
          <w:szCs w:val="18"/>
        </w:rPr>
        <w:t>年度学校基本調査（確定値）の公表について」</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文部科学省ホームページ</w:t>
      </w:r>
      <w:r w:rsidRPr="00A57FAD">
        <w:rPr>
          <w:rFonts w:ascii="Times New Roman" w:hAnsi="Times New Roman" w:cs="Times New Roman" w:hint="eastAsia"/>
          <w:color w:val="000000" w:themeColor="text1"/>
          <w:sz w:val="18"/>
          <w:szCs w:val="18"/>
        </w:rPr>
        <w:t>, [</w:t>
      </w:r>
      <w:r w:rsidRPr="00A57FAD">
        <w:rPr>
          <w:rFonts w:ascii="Times New Roman" w:hAnsi="Times New Roman" w:cs="Times New Roman" w:hint="eastAsia"/>
          <w:color w:val="000000" w:themeColor="text1"/>
          <w:sz w:val="18"/>
          <w:szCs w:val="18"/>
        </w:rPr>
        <w:t>オンライン</w:t>
      </w:r>
      <w:r w:rsidRPr="00A57FAD">
        <w:rPr>
          <w:rFonts w:ascii="Times New Roman" w:hAnsi="Times New Roman" w:cs="Times New Roman" w:hint="eastAsia"/>
          <w:color w:val="000000" w:themeColor="text1"/>
          <w:sz w:val="18"/>
          <w:szCs w:val="18"/>
        </w:rPr>
        <w:t>]</w:t>
      </w:r>
      <w:bookmarkStart w:id="15" w:name="OLE_LINK38"/>
      <w:r w:rsidRPr="00A57FAD">
        <w:rPr>
          <w:rFonts w:ascii="Times New Roman" w:hAnsi="Times New Roman" w:cs="Times New Roman" w:hint="eastAsia"/>
          <w:color w:val="000000" w:themeColor="text1"/>
          <w:sz w:val="18"/>
          <w:szCs w:val="18"/>
        </w:rPr>
        <w:t xml:space="preserve">, </w:t>
      </w:r>
      <w:bookmarkEnd w:id="15"/>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https://www.mext.go.jp/b_menu/toukei/chousa01/kihon/kekka/k_detail/1425686.htm</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（参照日</w:t>
      </w:r>
      <w:r w:rsidRPr="00A57FAD">
        <w:rPr>
          <w:rFonts w:ascii="Times New Roman" w:hAnsi="Times New Roman" w:cs="Times New Roman" w:hint="eastAsia"/>
          <w:color w:val="000000" w:themeColor="text1"/>
          <w:sz w:val="18"/>
          <w:szCs w:val="18"/>
        </w:rPr>
        <w:t>: 2026-01-20</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w:t>
      </w:r>
    </w:p>
    <w:p w14:paraId="47C8D281"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鈴木一郎</w:t>
      </w:r>
      <w:r w:rsidRPr="00A57FAD">
        <w:rPr>
          <w:rFonts w:ascii="Times New Roman" w:hAnsi="Times New Roman" w:cs="Times New Roman" w:hint="eastAsia"/>
          <w:color w:val="000000" w:themeColor="text1"/>
          <w:sz w:val="18"/>
          <w:szCs w:val="18"/>
        </w:rPr>
        <w:t xml:space="preserve">, 2021, </w:t>
      </w:r>
      <w:r w:rsidRPr="00A57FAD">
        <w:rPr>
          <w:rFonts w:ascii="Times New Roman" w:hAnsi="Times New Roman" w:cs="Times New Roman" w:hint="eastAsia"/>
          <w:color w:val="000000" w:themeColor="text1"/>
          <w:sz w:val="18"/>
          <w:szCs w:val="18"/>
        </w:rPr>
        <w:t>「多文化教育の現状と課題」</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『教育研究』</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第</w:t>
      </w:r>
      <w:r w:rsidRPr="00A57FAD">
        <w:rPr>
          <w:rFonts w:ascii="Times New Roman" w:hAnsi="Times New Roman" w:cs="Times New Roman" w:hint="eastAsia"/>
          <w:color w:val="000000" w:themeColor="text1"/>
          <w:sz w:val="18"/>
          <w:szCs w:val="18"/>
        </w:rPr>
        <w:t>78</w:t>
      </w:r>
      <w:r w:rsidRPr="00A57FAD">
        <w:rPr>
          <w:rFonts w:ascii="Times New Roman" w:hAnsi="Times New Roman" w:cs="Times New Roman" w:hint="eastAsia"/>
          <w:color w:val="000000" w:themeColor="text1"/>
          <w:sz w:val="18"/>
          <w:szCs w:val="18"/>
        </w:rPr>
        <w:t>巻第</w:t>
      </w:r>
      <w:r w:rsidRPr="00A57FAD">
        <w:rPr>
          <w:rFonts w:ascii="Times New Roman" w:hAnsi="Times New Roman" w:cs="Times New Roman" w:hint="eastAsia"/>
          <w:color w:val="000000" w:themeColor="text1"/>
          <w:sz w:val="18"/>
          <w:szCs w:val="18"/>
        </w:rPr>
        <w:t>4</w:t>
      </w:r>
      <w:r w:rsidRPr="00A57FAD">
        <w:rPr>
          <w:rFonts w:ascii="Times New Roman" w:hAnsi="Times New Roman" w:cs="Times New Roman" w:hint="eastAsia"/>
          <w:color w:val="000000" w:themeColor="text1"/>
          <w:sz w:val="18"/>
          <w:szCs w:val="18"/>
        </w:rPr>
        <w:t>号</w:t>
      </w:r>
      <w:r w:rsidRPr="00A57FAD">
        <w:rPr>
          <w:rFonts w:ascii="Times New Roman" w:hAnsi="Times New Roman" w:cs="Times New Roman" w:hint="eastAsia"/>
          <w:color w:val="000000" w:themeColor="text1"/>
          <w:sz w:val="18"/>
          <w:szCs w:val="18"/>
        </w:rPr>
        <w:t>, pp.215</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233.</w:t>
      </w:r>
    </w:p>
    <w:p w14:paraId="7E406DC2"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山田太郎</w:t>
      </w:r>
      <w:r w:rsidRPr="00A57FAD">
        <w:rPr>
          <w:rFonts w:ascii="Times New Roman" w:hAnsi="Times New Roman" w:cs="Times New Roman" w:hint="eastAsia"/>
          <w:color w:val="000000" w:themeColor="text1"/>
          <w:sz w:val="18"/>
          <w:szCs w:val="18"/>
        </w:rPr>
        <w:t xml:space="preserve">, 2023a, </w:t>
      </w:r>
      <w:r w:rsidRPr="00A57FAD">
        <w:rPr>
          <w:rFonts w:ascii="Times New Roman" w:hAnsi="Times New Roman" w:cs="Times New Roman" w:hint="eastAsia"/>
          <w:color w:val="000000" w:themeColor="text1"/>
          <w:sz w:val="18"/>
          <w:szCs w:val="18"/>
        </w:rPr>
        <w:t>『教育と社会の転換』</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東京出版</w:t>
      </w:r>
      <w:r w:rsidRPr="00A57FAD">
        <w:rPr>
          <w:rFonts w:ascii="Times New Roman" w:hAnsi="Times New Roman" w:cs="Times New Roman" w:hint="eastAsia"/>
          <w:color w:val="000000" w:themeColor="text1"/>
          <w:sz w:val="18"/>
          <w:szCs w:val="18"/>
        </w:rPr>
        <w:t>.</w:t>
      </w:r>
    </w:p>
    <w:p w14:paraId="08BFB5F3"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山田太郎</w:t>
      </w:r>
      <w:r w:rsidRPr="00A57FAD">
        <w:rPr>
          <w:rFonts w:ascii="Times New Roman" w:hAnsi="Times New Roman" w:cs="Times New Roman" w:hint="eastAsia"/>
          <w:color w:val="000000" w:themeColor="text1"/>
          <w:sz w:val="18"/>
          <w:szCs w:val="18"/>
        </w:rPr>
        <w:t xml:space="preserve">, 2023b, </w:t>
      </w:r>
      <w:r w:rsidRPr="00A57FAD">
        <w:rPr>
          <w:rFonts w:ascii="Times New Roman" w:hAnsi="Times New Roman" w:cs="Times New Roman" w:hint="eastAsia"/>
          <w:color w:val="000000" w:themeColor="text1"/>
          <w:sz w:val="18"/>
          <w:szCs w:val="18"/>
        </w:rPr>
        <w:t>「教育改革と地域格差」</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『教育政策研究』</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第</w:t>
      </w:r>
      <w:r w:rsidRPr="00A57FAD">
        <w:rPr>
          <w:rFonts w:ascii="Times New Roman" w:hAnsi="Times New Roman" w:cs="Times New Roman" w:hint="eastAsia"/>
          <w:color w:val="000000" w:themeColor="text1"/>
          <w:sz w:val="18"/>
          <w:szCs w:val="18"/>
        </w:rPr>
        <w:t>15</w:t>
      </w:r>
      <w:r w:rsidRPr="00A57FAD">
        <w:rPr>
          <w:rFonts w:ascii="Times New Roman" w:hAnsi="Times New Roman" w:cs="Times New Roman" w:hint="eastAsia"/>
          <w:color w:val="000000" w:themeColor="text1"/>
          <w:sz w:val="18"/>
          <w:szCs w:val="18"/>
        </w:rPr>
        <w:t>巻第</w:t>
      </w:r>
      <w:r w:rsidRPr="00A57FAD">
        <w:rPr>
          <w:rFonts w:ascii="Times New Roman" w:hAnsi="Times New Roman" w:cs="Times New Roman" w:hint="eastAsia"/>
          <w:color w:val="000000" w:themeColor="text1"/>
          <w:sz w:val="18"/>
          <w:szCs w:val="18"/>
        </w:rPr>
        <w:t>1</w:t>
      </w:r>
      <w:r w:rsidRPr="00A57FAD">
        <w:rPr>
          <w:rFonts w:ascii="Times New Roman" w:hAnsi="Times New Roman" w:cs="Times New Roman" w:hint="eastAsia"/>
          <w:color w:val="000000" w:themeColor="text1"/>
          <w:sz w:val="18"/>
          <w:szCs w:val="18"/>
        </w:rPr>
        <w:t>号</w:t>
      </w:r>
      <w:r w:rsidRPr="00A57FAD">
        <w:rPr>
          <w:rFonts w:ascii="Times New Roman" w:hAnsi="Times New Roman" w:cs="Times New Roman" w:hint="eastAsia"/>
          <w:color w:val="000000" w:themeColor="text1"/>
          <w:sz w:val="18"/>
          <w:szCs w:val="18"/>
        </w:rPr>
        <w:t>, pp.1</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18.</w:t>
      </w:r>
    </w:p>
    <w:p w14:paraId="3DB3D22A" w14:textId="77777777" w:rsidR="00AF7069" w:rsidRPr="00A57FAD" w:rsidRDefault="00AF7069" w:rsidP="005F0811">
      <w:pPr>
        <w:spacing w:line="280" w:lineRule="exact"/>
        <w:rPr>
          <w:rFonts w:ascii="Times New Roman" w:hAnsi="Times New Roman" w:cs="Times New Roman"/>
          <w:color w:val="000000" w:themeColor="text1"/>
          <w:sz w:val="18"/>
          <w:szCs w:val="18"/>
          <w:lang w:eastAsia="zh-CN"/>
        </w:rPr>
      </w:pPr>
      <w:r w:rsidRPr="00A57FAD">
        <w:rPr>
          <w:rFonts w:ascii="Times New Roman" w:hAnsi="Times New Roman" w:cs="Times New Roman" w:hint="eastAsia"/>
          <w:color w:val="000000" w:themeColor="text1"/>
          <w:sz w:val="18"/>
          <w:szCs w:val="18"/>
          <w:lang w:eastAsia="zh-CN"/>
        </w:rPr>
        <w:t>李</w:t>
      </w:r>
      <w:r w:rsidRPr="00A57FAD">
        <w:rPr>
          <w:rFonts w:ascii="SimSun" w:eastAsia="SimSun" w:hAnsi="SimSun" w:cs="SimSun" w:hint="eastAsia"/>
          <w:color w:val="000000" w:themeColor="text1"/>
          <w:sz w:val="18"/>
          <w:szCs w:val="18"/>
          <w:lang w:eastAsia="zh-CN"/>
        </w:rPr>
        <w:t>华</w:t>
      </w:r>
      <w:r w:rsidRPr="00A57FAD">
        <w:rPr>
          <w:rFonts w:ascii="Times New Roman" w:hAnsi="Times New Roman" w:cs="Times New Roman"/>
          <w:color w:val="000000" w:themeColor="text1"/>
          <w:sz w:val="18"/>
          <w:szCs w:val="18"/>
          <w:lang w:eastAsia="zh-CN"/>
        </w:rPr>
        <w:t xml:space="preserve">, 2017, </w:t>
      </w:r>
      <w:r w:rsidRPr="00A57FAD">
        <w:rPr>
          <w:rFonts w:ascii="Times New Roman" w:hAnsi="Times New Roman" w:cs="Times New Roman" w:hint="eastAsia"/>
          <w:color w:val="000000" w:themeColor="text1"/>
          <w:sz w:val="18"/>
          <w:szCs w:val="18"/>
          <w:lang w:eastAsia="zh-CN"/>
        </w:rPr>
        <w:t>「教育不平等与社会流</w:t>
      </w:r>
      <w:r w:rsidRPr="00A57FAD">
        <w:rPr>
          <w:rFonts w:ascii="SimSun" w:eastAsia="SimSun" w:hAnsi="SimSun" w:cs="SimSun" w:hint="eastAsia"/>
          <w:color w:val="000000" w:themeColor="text1"/>
          <w:sz w:val="18"/>
          <w:szCs w:val="18"/>
          <w:lang w:eastAsia="zh-CN"/>
        </w:rPr>
        <w:t>动</w:t>
      </w:r>
      <w:r w:rsidRPr="00A57FAD">
        <w:rPr>
          <w:rFonts w:ascii="ＭＳ 明朝" w:eastAsia="ＭＳ 明朝" w:hAnsi="ＭＳ 明朝" w:cs="ＭＳ 明朝" w:hint="eastAsia"/>
          <w:color w:val="000000" w:themeColor="text1"/>
          <w:sz w:val="18"/>
          <w:szCs w:val="18"/>
          <w:lang w:eastAsia="zh-CN"/>
        </w:rPr>
        <w:t>」</w:t>
      </w:r>
      <w:r w:rsidRPr="00A57FAD">
        <w:rPr>
          <w:rFonts w:ascii="Times New Roman" w:hAnsi="Times New Roman" w:cs="Times New Roman"/>
          <w:color w:val="000000" w:themeColor="text1"/>
          <w:sz w:val="18"/>
          <w:szCs w:val="18"/>
          <w:lang w:eastAsia="zh-CN"/>
        </w:rPr>
        <w:t xml:space="preserve">, </w:t>
      </w:r>
      <w:r w:rsidRPr="00A57FAD">
        <w:rPr>
          <w:rFonts w:ascii="Times New Roman" w:hAnsi="Times New Roman" w:cs="Times New Roman" w:hint="eastAsia"/>
          <w:color w:val="000000" w:themeColor="text1"/>
          <w:sz w:val="18"/>
          <w:szCs w:val="18"/>
          <w:lang w:eastAsia="zh-CN"/>
        </w:rPr>
        <w:t>《教育学研究》</w:t>
      </w:r>
      <w:r w:rsidRPr="00A57FAD">
        <w:rPr>
          <w:rFonts w:ascii="Times New Roman" w:hAnsi="Times New Roman" w:cs="Times New Roman"/>
          <w:color w:val="000000" w:themeColor="text1"/>
          <w:sz w:val="18"/>
          <w:szCs w:val="18"/>
          <w:lang w:eastAsia="zh-CN"/>
        </w:rPr>
        <w:t xml:space="preserve">, </w:t>
      </w:r>
      <w:r w:rsidRPr="00A57FAD">
        <w:rPr>
          <w:rFonts w:ascii="Times New Roman" w:hAnsi="Times New Roman" w:cs="Times New Roman" w:hint="eastAsia"/>
          <w:color w:val="000000" w:themeColor="text1"/>
          <w:sz w:val="18"/>
          <w:szCs w:val="18"/>
          <w:lang w:eastAsia="zh-CN"/>
        </w:rPr>
        <w:t>第</w:t>
      </w:r>
      <w:r w:rsidRPr="00A57FAD">
        <w:rPr>
          <w:rFonts w:ascii="Times New Roman" w:hAnsi="Times New Roman" w:cs="Times New Roman"/>
          <w:color w:val="000000" w:themeColor="text1"/>
          <w:sz w:val="18"/>
          <w:szCs w:val="18"/>
          <w:lang w:eastAsia="zh-CN"/>
        </w:rPr>
        <w:t>33</w:t>
      </w:r>
      <w:r w:rsidRPr="00A57FAD">
        <w:rPr>
          <w:rFonts w:ascii="Times New Roman" w:hAnsi="Times New Roman" w:cs="Times New Roman" w:hint="eastAsia"/>
          <w:color w:val="000000" w:themeColor="text1"/>
          <w:sz w:val="18"/>
          <w:szCs w:val="18"/>
          <w:lang w:eastAsia="zh-CN"/>
        </w:rPr>
        <w:t>卷第</w:t>
      </w:r>
      <w:r w:rsidRPr="00A57FAD">
        <w:rPr>
          <w:rFonts w:ascii="Times New Roman" w:hAnsi="Times New Roman" w:cs="Times New Roman"/>
          <w:color w:val="000000" w:themeColor="text1"/>
          <w:sz w:val="18"/>
          <w:szCs w:val="18"/>
          <w:lang w:eastAsia="zh-CN"/>
        </w:rPr>
        <w:t>2</w:t>
      </w:r>
      <w:r w:rsidRPr="00A57FAD">
        <w:rPr>
          <w:rFonts w:ascii="Times New Roman" w:hAnsi="Times New Roman" w:cs="Times New Roman" w:hint="eastAsia"/>
          <w:color w:val="000000" w:themeColor="text1"/>
          <w:sz w:val="18"/>
          <w:szCs w:val="18"/>
          <w:lang w:eastAsia="zh-CN"/>
        </w:rPr>
        <w:t>期</w:t>
      </w:r>
      <w:r w:rsidRPr="00A57FAD">
        <w:rPr>
          <w:rFonts w:ascii="Times New Roman" w:hAnsi="Times New Roman" w:cs="Times New Roman"/>
          <w:color w:val="000000" w:themeColor="text1"/>
          <w:sz w:val="18"/>
          <w:szCs w:val="18"/>
          <w:lang w:eastAsia="zh-CN"/>
        </w:rPr>
        <w:t>, pp.10–25.</w:t>
      </w:r>
    </w:p>
    <w:p w14:paraId="36927983" w14:textId="77777777" w:rsidR="00AF7069" w:rsidRPr="00A57FAD" w:rsidRDefault="00AF7069" w:rsidP="005F0811">
      <w:pPr>
        <w:spacing w:line="280" w:lineRule="exact"/>
        <w:rPr>
          <w:rFonts w:ascii="Times New Roman" w:hAnsi="Times New Roman" w:cs="Times New Roman"/>
          <w:color w:val="000000" w:themeColor="text1"/>
          <w:sz w:val="18"/>
          <w:szCs w:val="18"/>
          <w:lang w:eastAsia="zh-CN"/>
        </w:rPr>
      </w:pPr>
      <w:r w:rsidRPr="00A57FAD">
        <w:rPr>
          <w:rFonts w:ascii="Times New Roman" w:hAnsi="Times New Roman" w:cs="Times New Roman" w:hint="eastAsia"/>
          <w:color w:val="000000" w:themeColor="text1"/>
          <w:sz w:val="18"/>
          <w:szCs w:val="18"/>
          <w:lang w:eastAsia="zh-CN"/>
        </w:rPr>
        <w:t>王明</w:t>
      </w:r>
      <w:r w:rsidRPr="00A57FAD">
        <w:rPr>
          <w:rFonts w:ascii="Times New Roman" w:hAnsi="Times New Roman" w:cs="Times New Roman"/>
          <w:color w:val="000000" w:themeColor="text1"/>
          <w:sz w:val="18"/>
          <w:szCs w:val="18"/>
          <w:lang w:eastAsia="zh-CN"/>
        </w:rPr>
        <w:t xml:space="preserve">, 2019, </w:t>
      </w:r>
      <w:r w:rsidRPr="00A57FAD">
        <w:rPr>
          <w:rFonts w:ascii="Times New Roman" w:hAnsi="Times New Roman" w:cs="Times New Roman" w:hint="eastAsia"/>
          <w:color w:val="000000" w:themeColor="text1"/>
          <w:sz w:val="18"/>
          <w:szCs w:val="18"/>
          <w:lang w:eastAsia="zh-CN"/>
        </w:rPr>
        <w:t>《</w:t>
      </w:r>
      <w:r w:rsidRPr="00A57FAD">
        <w:rPr>
          <w:rFonts w:ascii="SimSun" w:eastAsia="SimSun" w:hAnsi="SimSun" w:cs="SimSun" w:hint="eastAsia"/>
          <w:color w:val="000000" w:themeColor="text1"/>
          <w:sz w:val="18"/>
          <w:szCs w:val="18"/>
          <w:lang w:eastAsia="zh-CN"/>
        </w:rPr>
        <w:t>现</w:t>
      </w:r>
      <w:r w:rsidRPr="00A57FAD">
        <w:rPr>
          <w:rFonts w:ascii="ＭＳ 明朝" w:eastAsia="ＭＳ 明朝" w:hAnsi="ＭＳ 明朝" w:cs="ＭＳ 明朝" w:hint="eastAsia"/>
          <w:color w:val="000000" w:themeColor="text1"/>
          <w:sz w:val="18"/>
          <w:szCs w:val="18"/>
          <w:lang w:eastAsia="zh-CN"/>
        </w:rPr>
        <w:t>代教育政策研究》</w:t>
      </w:r>
      <w:r w:rsidRPr="00A57FAD">
        <w:rPr>
          <w:rFonts w:ascii="Times New Roman" w:hAnsi="Times New Roman" w:cs="Times New Roman"/>
          <w:color w:val="000000" w:themeColor="text1"/>
          <w:sz w:val="18"/>
          <w:szCs w:val="18"/>
          <w:lang w:eastAsia="zh-CN"/>
        </w:rPr>
        <w:t xml:space="preserve">, </w:t>
      </w:r>
      <w:r w:rsidRPr="00A57FAD">
        <w:rPr>
          <w:rFonts w:ascii="Times New Roman" w:hAnsi="Times New Roman" w:cs="Times New Roman" w:hint="eastAsia"/>
          <w:color w:val="000000" w:themeColor="text1"/>
          <w:sz w:val="18"/>
          <w:szCs w:val="18"/>
          <w:lang w:eastAsia="zh-CN"/>
        </w:rPr>
        <w:t>北京大学出版社</w:t>
      </w:r>
      <w:r w:rsidRPr="00A57FAD">
        <w:rPr>
          <w:rFonts w:ascii="Times New Roman" w:hAnsi="Times New Roman" w:cs="Times New Roman"/>
          <w:color w:val="000000" w:themeColor="text1"/>
          <w:sz w:val="18"/>
          <w:szCs w:val="18"/>
          <w:lang w:eastAsia="zh-CN"/>
        </w:rPr>
        <w:t>.</w:t>
      </w:r>
    </w:p>
    <w:p w14:paraId="0BB5BB4F" w14:textId="5FE16620"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國家發展委員會</w:t>
      </w:r>
      <w:r w:rsidRPr="00A57FAD">
        <w:rPr>
          <w:rFonts w:ascii="Times New Roman" w:hAnsi="Times New Roman" w:cs="Times New Roman" w:hint="eastAsia"/>
          <w:color w:val="000000" w:themeColor="text1"/>
          <w:sz w:val="18"/>
          <w:szCs w:val="18"/>
        </w:rPr>
        <w:t xml:space="preserve">, 2023, </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2023</w:t>
      </w:r>
      <w:r w:rsidRPr="00A57FAD">
        <w:rPr>
          <w:rFonts w:ascii="Times New Roman" w:hAnsi="Times New Roman" w:cs="Times New Roman" w:hint="eastAsia"/>
          <w:color w:val="000000" w:themeColor="text1"/>
          <w:sz w:val="18"/>
          <w:szCs w:val="18"/>
        </w:rPr>
        <w:t>年國家教育政策白皮書〉</w:t>
      </w:r>
      <w:r w:rsidR="009825EF"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國家發展委員會全球資訊網</w:t>
      </w:r>
      <w:r w:rsidRPr="00A57FAD">
        <w:rPr>
          <w:rFonts w:ascii="Times New Roman" w:hAnsi="Times New Roman" w:cs="Times New Roman" w:hint="eastAsia"/>
          <w:color w:val="000000" w:themeColor="text1"/>
          <w:sz w:val="18"/>
          <w:szCs w:val="18"/>
        </w:rPr>
        <w:t>, [</w:t>
      </w:r>
      <w:r w:rsidRPr="00A57FAD">
        <w:rPr>
          <w:rFonts w:ascii="Times New Roman" w:hAnsi="Times New Roman" w:cs="Times New Roman" w:hint="eastAsia"/>
          <w:color w:val="000000" w:themeColor="text1"/>
          <w:sz w:val="18"/>
          <w:szCs w:val="18"/>
        </w:rPr>
        <w:t>線上</w:t>
      </w:r>
      <w:r w:rsidRPr="00A57FAD">
        <w:rPr>
          <w:rFonts w:ascii="Times New Roman" w:hAnsi="Times New Roman" w:cs="Times New Roman" w:hint="eastAsia"/>
          <w:color w:val="000000" w:themeColor="text1"/>
          <w:sz w:val="18"/>
          <w:szCs w:val="18"/>
        </w:rPr>
        <w:t xml:space="preserve">], </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https://www.ndc.gov.tw/Content_List.aspx?n=6A28B5C5F5F6A7A3</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lang w:eastAsia="ko-KR"/>
        </w:rPr>
        <w:t>,</w:t>
      </w:r>
      <w:r w:rsidRPr="00A57FAD">
        <w:rPr>
          <w:rFonts w:ascii="Times New Roman" w:hAnsi="Times New Roman" w:cs="Times New Roman" w:hint="eastAsia"/>
          <w:color w:val="000000" w:themeColor="text1"/>
          <w:sz w:val="18"/>
          <w:szCs w:val="18"/>
          <w:lang w:eastAsia="ko-KR"/>
        </w:rPr>
        <w:t>（檢索日期：</w:t>
      </w:r>
      <w:r w:rsidRPr="00A57FAD">
        <w:rPr>
          <w:rFonts w:ascii="Times New Roman" w:hAnsi="Times New Roman" w:cs="Times New Roman" w:hint="eastAsia"/>
          <w:color w:val="000000" w:themeColor="text1"/>
          <w:sz w:val="18"/>
          <w:szCs w:val="18"/>
          <w:lang w:eastAsia="ko-KR"/>
        </w:rPr>
        <w:t>2026-01-20</w:t>
      </w:r>
      <w:r w:rsidRPr="00A57FAD">
        <w:rPr>
          <w:rFonts w:ascii="Times New Roman" w:hAnsi="Times New Roman" w:cs="Times New Roman" w:hint="eastAsia"/>
          <w:color w:val="000000" w:themeColor="text1"/>
          <w:sz w:val="18"/>
          <w:szCs w:val="18"/>
          <w:lang w:eastAsia="ko-KR"/>
        </w:rPr>
        <w:t>）</w:t>
      </w:r>
      <w:r w:rsidRPr="00A57FAD">
        <w:rPr>
          <w:rFonts w:ascii="Times New Roman" w:hAnsi="Times New Roman" w:cs="Times New Roman" w:hint="eastAsia"/>
          <w:color w:val="000000" w:themeColor="text1"/>
          <w:sz w:val="18"/>
          <w:szCs w:val="18"/>
          <w:lang w:eastAsia="ko-KR"/>
        </w:rPr>
        <w:t>.</w:t>
      </w:r>
    </w:p>
    <w:p w14:paraId="55DF7B46" w14:textId="77777777" w:rsidR="00AF7069" w:rsidRPr="00A57FAD" w:rsidRDefault="00AF7069" w:rsidP="005F0811">
      <w:pPr>
        <w:spacing w:line="280" w:lineRule="exact"/>
        <w:rPr>
          <w:rFonts w:ascii="Times New Roman" w:hAnsi="Times New Roman" w:cs="Times New Roman"/>
          <w:color w:val="000000" w:themeColor="text1"/>
          <w:sz w:val="18"/>
          <w:szCs w:val="18"/>
          <w:lang w:eastAsia="ko-KR"/>
        </w:rPr>
      </w:pPr>
      <w:r w:rsidRPr="00A57FAD">
        <w:rPr>
          <w:rFonts w:ascii="Batang" w:eastAsia="Batang" w:hAnsi="Batang" w:cs="Batang" w:hint="eastAsia"/>
          <w:color w:val="000000" w:themeColor="text1"/>
          <w:sz w:val="18"/>
          <w:szCs w:val="18"/>
          <w:lang w:eastAsia="ko-KR"/>
        </w:rPr>
        <w:t>김영수</w:t>
      </w:r>
      <w:r w:rsidRPr="00A57FAD">
        <w:rPr>
          <w:rFonts w:ascii="Times New Roman" w:hAnsi="Times New Roman" w:cs="Times New Roman"/>
          <w:color w:val="000000" w:themeColor="text1"/>
          <w:sz w:val="18"/>
          <w:szCs w:val="18"/>
          <w:lang w:eastAsia="ko-KR"/>
        </w:rPr>
        <w:t xml:space="preserve">, 2020a, </w:t>
      </w:r>
      <w:r w:rsidRPr="00A57FAD">
        <w:rPr>
          <w:rFonts w:ascii="Times New Roman" w:hAnsi="Times New Roman" w:cs="Times New Roman" w:hint="eastAsia"/>
          <w:color w:val="000000" w:themeColor="text1"/>
          <w:sz w:val="18"/>
          <w:szCs w:val="18"/>
          <w:lang w:eastAsia="ko-KR"/>
        </w:rPr>
        <w:t>『</w:t>
      </w:r>
      <w:r w:rsidRPr="00A57FAD">
        <w:rPr>
          <w:rFonts w:ascii="Batang" w:eastAsia="Batang" w:hAnsi="Batang" w:cs="Batang" w:hint="eastAsia"/>
          <w:color w:val="000000" w:themeColor="text1"/>
          <w:sz w:val="18"/>
          <w:szCs w:val="18"/>
          <w:lang w:eastAsia="ko-KR"/>
        </w:rPr>
        <w:t>동아시아</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교육정책의</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이해</w:t>
      </w:r>
      <w:r w:rsidRPr="00A57FAD">
        <w:rPr>
          <w:rFonts w:ascii="ＭＳ 明朝" w:eastAsia="ＭＳ 明朝" w:hAnsi="ＭＳ 明朝" w:cs="ＭＳ 明朝" w:hint="eastAsia"/>
          <w:color w:val="000000" w:themeColor="text1"/>
          <w:sz w:val="18"/>
          <w:szCs w:val="18"/>
          <w:lang w:eastAsia="ko-KR"/>
        </w:rPr>
        <w:t>』</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교육연구사</w:t>
      </w:r>
      <w:r w:rsidRPr="00A57FAD">
        <w:rPr>
          <w:rFonts w:ascii="Times New Roman" w:hAnsi="Times New Roman" w:cs="Times New Roman"/>
          <w:color w:val="000000" w:themeColor="text1"/>
          <w:sz w:val="18"/>
          <w:szCs w:val="18"/>
          <w:lang w:eastAsia="ko-KR"/>
        </w:rPr>
        <w:t>.</w:t>
      </w:r>
    </w:p>
    <w:p w14:paraId="79890165" w14:textId="7C6A7BFB" w:rsidR="00AF7069" w:rsidRPr="00A57FAD" w:rsidRDefault="00AF7069" w:rsidP="005F0811">
      <w:pPr>
        <w:spacing w:line="280" w:lineRule="exact"/>
        <w:rPr>
          <w:rFonts w:ascii="Times New Roman" w:hAnsi="Times New Roman" w:cs="Times New Roman"/>
          <w:color w:val="000000" w:themeColor="text1"/>
          <w:sz w:val="18"/>
          <w:szCs w:val="18"/>
          <w:lang w:eastAsia="ko-KR"/>
        </w:rPr>
      </w:pPr>
      <w:r w:rsidRPr="00A57FAD">
        <w:rPr>
          <w:rFonts w:ascii="Batang" w:eastAsia="Batang" w:hAnsi="Batang" w:cs="Batang" w:hint="eastAsia"/>
          <w:color w:val="000000" w:themeColor="text1"/>
          <w:sz w:val="18"/>
          <w:szCs w:val="18"/>
          <w:lang w:eastAsia="ko-KR"/>
        </w:rPr>
        <w:t>김영수</w:t>
      </w:r>
      <w:r w:rsidRPr="00A57FAD">
        <w:rPr>
          <w:rFonts w:ascii="Times New Roman" w:hAnsi="Times New Roman" w:cs="Times New Roman"/>
          <w:color w:val="000000" w:themeColor="text1"/>
          <w:sz w:val="18"/>
          <w:szCs w:val="18"/>
          <w:lang w:eastAsia="ko-KR"/>
        </w:rPr>
        <w:t xml:space="preserve">, 2020b, </w:t>
      </w:r>
      <w:r w:rsidRPr="00A57FAD">
        <w:rPr>
          <w:rFonts w:ascii="Times New Roman" w:hAnsi="Times New Roman" w:cs="Times New Roman" w:hint="eastAsia"/>
          <w:color w:val="000000" w:themeColor="text1"/>
          <w:sz w:val="18"/>
          <w:szCs w:val="18"/>
          <w:lang w:eastAsia="ko-KR"/>
        </w:rPr>
        <w:t>「</w:t>
      </w:r>
      <w:r w:rsidRPr="00A57FAD">
        <w:rPr>
          <w:rFonts w:ascii="Batang" w:eastAsia="Batang" w:hAnsi="Batang" w:cs="Batang" w:hint="eastAsia"/>
          <w:color w:val="000000" w:themeColor="text1"/>
          <w:sz w:val="18"/>
          <w:szCs w:val="18"/>
          <w:lang w:eastAsia="ko-KR"/>
        </w:rPr>
        <w:t>교육개혁과</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사회변동</w:t>
      </w:r>
      <w:r w:rsidRPr="00A57FAD">
        <w:rPr>
          <w:rFonts w:ascii="ＭＳ 明朝" w:eastAsia="ＭＳ 明朝" w:hAnsi="ＭＳ 明朝" w:cs="ＭＳ 明朝" w:hint="eastAsia"/>
          <w:color w:val="000000" w:themeColor="text1"/>
          <w:sz w:val="18"/>
          <w:szCs w:val="18"/>
          <w:lang w:eastAsia="ko-KR"/>
        </w:rPr>
        <w:t>」</w:t>
      </w:r>
      <w:r w:rsidRPr="00A57FAD">
        <w:rPr>
          <w:rFonts w:ascii="Times New Roman" w:hAnsi="Times New Roman" w:cs="Times New Roman"/>
          <w:color w:val="000000" w:themeColor="text1"/>
          <w:sz w:val="18"/>
          <w:szCs w:val="18"/>
          <w:lang w:eastAsia="ko-KR"/>
        </w:rPr>
        <w:t>,</w:t>
      </w:r>
      <w:r w:rsidRPr="00A57FAD">
        <w:rPr>
          <w:rFonts w:ascii="Times New Roman" w:hAnsi="Times New Roman" w:cs="Times New Roman" w:hint="eastAsia"/>
          <w:color w:val="000000" w:themeColor="text1"/>
          <w:sz w:val="18"/>
          <w:szCs w:val="18"/>
          <w:lang w:eastAsia="ko-KR"/>
        </w:rPr>
        <w:t>『</w:t>
      </w:r>
      <w:r w:rsidRPr="00A57FAD">
        <w:rPr>
          <w:rFonts w:ascii="Batang" w:eastAsia="Batang" w:hAnsi="Batang" w:cs="Batang" w:hint="eastAsia"/>
          <w:color w:val="000000" w:themeColor="text1"/>
          <w:sz w:val="18"/>
          <w:szCs w:val="18"/>
          <w:lang w:eastAsia="ko-KR"/>
        </w:rPr>
        <w:t>한국교육학연구</w:t>
      </w:r>
      <w:r w:rsidRPr="00A57FAD">
        <w:rPr>
          <w:rFonts w:ascii="ＭＳ 明朝" w:eastAsia="ＭＳ 明朝" w:hAnsi="ＭＳ 明朝" w:cs="ＭＳ 明朝" w:hint="eastAsia"/>
          <w:color w:val="000000" w:themeColor="text1"/>
          <w:sz w:val="18"/>
          <w:szCs w:val="18"/>
          <w:lang w:eastAsia="ko-KR"/>
        </w:rPr>
        <w:t>』</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제</w:t>
      </w:r>
      <w:r w:rsidRPr="00A57FAD">
        <w:rPr>
          <w:rFonts w:ascii="Times New Roman" w:hAnsi="Times New Roman" w:cs="Times New Roman"/>
          <w:color w:val="000000" w:themeColor="text1"/>
          <w:sz w:val="18"/>
          <w:szCs w:val="18"/>
          <w:lang w:eastAsia="ko-KR"/>
        </w:rPr>
        <w:t>42</w:t>
      </w:r>
      <w:r w:rsidRPr="00A57FAD">
        <w:rPr>
          <w:rFonts w:ascii="Batang" w:eastAsia="Batang" w:hAnsi="Batang" w:cs="Batang" w:hint="eastAsia"/>
          <w:color w:val="000000" w:themeColor="text1"/>
          <w:sz w:val="18"/>
          <w:szCs w:val="18"/>
          <w:lang w:eastAsia="ko-KR"/>
        </w:rPr>
        <w:t>권제</w:t>
      </w:r>
      <w:r w:rsidRPr="00A57FAD">
        <w:rPr>
          <w:rFonts w:ascii="Times New Roman" w:hAnsi="Times New Roman" w:cs="Times New Roman"/>
          <w:color w:val="000000" w:themeColor="text1"/>
          <w:sz w:val="18"/>
          <w:szCs w:val="18"/>
          <w:lang w:eastAsia="ko-KR"/>
        </w:rPr>
        <w:t>3</w:t>
      </w:r>
      <w:r w:rsidRPr="00A57FAD">
        <w:rPr>
          <w:rFonts w:ascii="Batang" w:eastAsia="Batang" w:hAnsi="Batang" w:cs="Batang" w:hint="eastAsia"/>
          <w:color w:val="000000" w:themeColor="text1"/>
          <w:sz w:val="18"/>
          <w:szCs w:val="18"/>
          <w:lang w:eastAsia="ko-KR"/>
        </w:rPr>
        <w:t>호</w:t>
      </w:r>
      <w:r w:rsidRPr="00A57FAD">
        <w:rPr>
          <w:rFonts w:ascii="Times New Roman" w:hAnsi="Times New Roman" w:cs="Times New Roman"/>
          <w:color w:val="000000" w:themeColor="text1"/>
          <w:sz w:val="18"/>
          <w:szCs w:val="18"/>
          <w:lang w:eastAsia="ko-KR"/>
        </w:rPr>
        <w:t>, pp.77-95.</w:t>
      </w:r>
    </w:p>
    <w:p w14:paraId="18077F26" w14:textId="77777777" w:rsidR="00AF7069" w:rsidRPr="00A57FAD" w:rsidRDefault="00AF7069" w:rsidP="005F0811">
      <w:pPr>
        <w:spacing w:line="280" w:lineRule="exact"/>
        <w:rPr>
          <w:rFonts w:ascii="Times New Roman" w:hAnsi="Times New Roman" w:cs="Times New Roman"/>
          <w:color w:val="000000" w:themeColor="text1"/>
          <w:sz w:val="18"/>
          <w:szCs w:val="18"/>
          <w:lang w:eastAsia="ko-KR"/>
        </w:rPr>
      </w:pPr>
      <w:r w:rsidRPr="00A57FAD">
        <w:rPr>
          <w:rFonts w:ascii="Batang" w:eastAsia="Batang" w:hAnsi="Batang" w:cs="Batang" w:hint="eastAsia"/>
          <w:color w:val="000000" w:themeColor="text1"/>
          <w:sz w:val="18"/>
          <w:szCs w:val="18"/>
          <w:lang w:eastAsia="ko-KR"/>
        </w:rPr>
        <w:t>교육부</w:t>
      </w:r>
      <w:r w:rsidRPr="00A57FAD">
        <w:rPr>
          <w:rFonts w:ascii="Times New Roman" w:hAnsi="Times New Roman" w:cs="Times New Roman"/>
          <w:color w:val="000000" w:themeColor="text1"/>
          <w:sz w:val="18"/>
          <w:szCs w:val="18"/>
          <w:lang w:eastAsia="ko-KR"/>
        </w:rPr>
        <w:t xml:space="preserve">, 2025, </w:t>
      </w:r>
      <w:r w:rsidRPr="00A57FAD">
        <w:rPr>
          <w:rFonts w:ascii="Times New Roman" w:hAnsi="Times New Roman" w:cs="Times New Roman" w:hint="eastAsia"/>
          <w:color w:val="000000" w:themeColor="text1"/>
          <w:sz w:val="18"/>
          <w:szCs w:val="18"/>
          <w:lang w:eastAsia="ko-KR"/>
        </w:rPr>
        <w:t>「</w:t>
      </w:r>
      <w:r w:rsidRPr="00A57FAD">
        <w:rPr>
          <w:rFonts w:ascii="Times New Roman" w:hAnsi="Times New Roman" w:cs="Times New Roman"/>
          <w:color w:val="000000" w:themeColor="text1"/>
          <w:sz w:val="18"/>
          <w:szCs w:val="18"/>
          <w:lang w:eastAsia="ko-KR"/>
        </w:rPr>
        <w:t xml:space="preserve">2024 </w:t>
      </w:r>
      <w:r w:rsidRPr="00A57FAD">
        <w:rPr>
          <w:rFonts w:ascii="Batang" w:eastAsia="Batang" w:hAnsi="Batang" w:cs="Batang" w:hint="eastAsia"/>
          <w:color w:val="000000" w:themeColor="text1"/>
          <w:sz w:val="18"/>
          <w:szCs w:val="18"/>
          <w:lang w:eastAsia="ko-KR"/>
        </w:rPr>
        <w:t>교육기본통계</w:t>
      </w:r>
      <w:r w:rsidRPr="00A57FAD">
        <w:rPr>
          <w:rFonts w:ascii="ＭＳ 明朝" w:eastAsia="ＭＳ 明朝" w:hAnsi="ＭＳ 明朝" w:cs="ＭＳ 明朝" w:hint="eastAsia"/>
          <w:color w:val="000000" w:themeColor="text1"/>
          <w:sz w:val="18"/>
          <w:szCs w:val="18"/>
          <w:lang w:eastAsia="ko-KR"/>
        </w:rPr>
        <w:t>」</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교육부</w:t>
      </w:r>
      <w:r w:rsidRPr="00A57FAD">
        <w:rPr>
          <w:rFonts w:ascii="Times New Roman" w:hAnsi="Times New Roman" w:cs="Times New Roman"/>
          <w:color w:val="000000" w:themeColor="text1"/>
          <w:sz w:val="18"/>
          <w:szCs w:val="18"/>
          <w:lang w:eastAsia="ko-KR"/>
        </w:rPr>
        <w:t xml:space="preserve"> </w:t>
      </w:r>
      <w:r w:rsidRPr="00A57FAD">
        <w:rPr>
          <w:rFonts w:ascii="Batang" w:eastAsia="Batang" w:hAnsi="Batang" w:cs="Batang" w:hint="eastAsia"/>
          <w:color w:val="000000" w:themeColor="text1"/>
          <w:sz w:val="18"/>
          <w:szCs w:val="18"/>
          <w:lang w:eastAsia="ko-KR"/>
        </w:rPr>
        <w:t>누리집</w:t>
      </w:r>
      <w:r w:rsidRPr="00A57FAD">
        <w:rPr>
          <w:rFonts w:ascii="Times New Roman" w:hAnsi="Times New Roman" w:cs="Times New Roman"/>
          <w:color w:val="000000" w:themeColor="text1"/>
          <w:sz w:val="18"/>
          <w:szCs w:val="18"/>
          <w:lang w:eastAsia="ko-KR"/>
        </w:rPr>
        <w:t>, [</w:t>
      </w:r>
      <w:r w:rsidRPr="00A57FAD">
        <w:rPr>
          <w:rFonts w:ascii="Batang" w:eastAsia="Batang" w:hAnsi="Batang" w:cs="Batang" w:hint="eastAsia"/>
          <w:color w:val="000000" w:themeColor="text1"/>
          <w:sz w:val="18"/>
          <w:szCs w:val="18"/>
          <w:lang w:eastAsia="ko-KR"/>
        </w:rPr>
        <w:t>온라인</w:t>
      </w:r>
      <w:r w:rsidRPr="00A57FAD">
        <w:rPr>
          <w:rFonts w:ascii="Times New Roman" w:hAnsi="Times New Roman" w:cs="Times New Roman"/>
          <w:color w:val="000000" w:themeColor="text1"/>
          <w:sz w:val="18"/>
          <w:szCs w:val="18"/>
          <w:lang w:eastAsia="ko-KR"/>
        </w:rPr>
        <w:t>],</w:t>
      </w:r>
    </w:p>
    <w:p w14:paraId="5341C5A3" w14:textId="1617F1C3" w:rsidR="00AF7069" w:rsidRPr="00A57FAD" w:rsidRDefault="00AF7069" w:rsidP="005F0811">
      <w:pPr>
        <w:spacing w:line="280" w:lineRule="exact"/>
        <w:rPr>
          <w:rFonts w:ascii="Times New Roman" w:hAnsi="Times New Roman" w:cs="Times New Roman"/>
          <w:color w:val="000000" w:themeColor="text1"/>
          <w:sz w:val="18"/>
          <w:szCs w:val="18"/>
          <w:lang w:eastAsia="ko-KR"/>
        </w:rPr>
      </w:pPr>
      <w:r w:rsidRPr="00A57FAD">
        <w:rPr>
          <w:rFonts w:ascii="Times New Roman" w:hAnsi="Times New Roman" w:cs="Times New Roman" w:hint="eastAsia"/>
          <w:color w:val="000000" w:themeColor="text1"/>
          <w:sz w:val="18"/>
          <w:szCs w:val="18"/>
          <w:lang w:eastAsia="ko-KR"/>
        </w:rPr>
        <w:t>〈</w:t>
      </w:r>
      <w:r w:rsidRPr="00A57FAD">
        <w:rPr>
          <w:rFonts w:ascii="Times New Roman" w:hAnsi="Times New Roman" w:cs="Times New Roman" w:hint="eastAsia"/>
          <w:color w:val="000000" w:themeColor="text1"/>
          <w:sz w:val="18"/>
          <w:szCs w:val="18"/>
          <w:lang w:eastAsia="ko-KR"/>
        </w:rPr>
        <w:t>https://www.moe.go.kr/boardCnts/viewRenew.do?boardID=316&amp;boardSeq=98765&amp;lev=0&amp;m=040401</w:t>
      </w:r>
      <w:r w:rsidRPr="00A57FAD">
        <w:rPr>
          <w:rFonts w:ascii="Times New Roman" w:hAnsi="Times New Roman" w:cs="Times New Roman" w:hint="eastAsia"/>
          <w:color w:val="000000" w:themeColor="text1"/>
          <w:sz w:val="18"/>
          <w:szCs w:val="18"/>
          <w:lang w:eastAsia="ko-KR"/>
        </w:rPr>
        <w:t>〉</w:t>
      </w:r>
      <w:r w:rsidRPr="00A57FAD">
        <w:rPr>
          <w:rFonts w:ascii="Times New Roman" w:hAnsi="Times New Roman" w:cs="Times New Roman"/>
          <w:color w:val="000000" w:themeColor="text1"/>
          <w:sz w:val="18"/>
          <w:szCs w:val="18"/>
          <w:lang w:eastAsia="ko-KR"/>
        </w:rPr>
        <w:t>, (</w:t>
      </w:r>
      <w:r w:rsidRPr="00A57FAD">
        <w:rPr>
          <w:rFonts w:ascii="Batang" w:eastAsia="Batang" w:hAnsi="Batang" w:cs="Batang" w:hint="eastAsia"/>
          <w:color w:val="000000" w:themeColor="text1"/>
          <w:sz w:val="18"/>
          <w:szCs w:val="18"/>
          <w:lang w:eastAsia="ko-KR"/>
        </w:rPr>
        <w:t>열람일</w:t>
      </w:r>
      <w:r w:rsidRPr="00A57FAD">
        <w:rPr>
          <w:rFonts w:ascii="Times New Roman" w:hAnsi="Times New Roman" w:cs="Times New Roman"/>
          <w:color w:val="000000" w:themeColor="text1"/>
          <w:sz w:val="18"/>
          <w:szCs w:val="18"/>
          <w:lang w:eastAsia="ko-KR"/>
        </w:rPr>
        <w:t>: 2026-01-20).</w:t>
      </w:r>
    </w:p>
    <w:p w14:paraId="1D47EAF0"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color w:val="000000" w:themeColor="text1"/>
          <w:sz w:val="18"/>
          <w:szCs w:val="18"/>
        </w:rPr>
        <w:t>Chen, Mei, 2018, Social Capital and Student Achievement in Taiwan, Asian Journal of Education, Vol.12(No.1), pp.78–99.</w:t>
      </w:r>
    </w:p>
    <w:p w14:paraId="6B0CC22A"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color w:val="000000" w:themeColor="text1"/>
          <w:sz w:val="18"/>
          <w:szCs w:val="18"/>
        </w:rPr>
        <w:t>Honda, Naoki, 1990a, Sociology of Education, Tokyo Press.</w:t>
      </w:r>
    </w:p>
    <w:p w14:paraId="6381C250"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color w:val="000000" w:themeColor="text1"/>
          <w:sz w:val="18"/>
          <w:szCs w:val="18"/>
        </w:rPr>
        <w:t>Honda, Naoki, 1990b, Sociology of School, Japan Press.</w:t>
      </w:r>
    </w:p>
    <w:p w14:paraId="0408570D"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color w:val="000000" w:themeColor="text1"/>
          <w:sz w:val="18"/>
          <w:szCs w:val="18"/>
        </w:rPr>
        <w:t>Li, Wei, 2020, Schooling and Community in Urban China, in K. Tanaka &amp; J. Lee (eds.), Education and Society in Asia, Academic World Publishers, pp.123–142.</w:t>
      </w:r>
    </w:p>
    <w:p w14:paraId="55FD8847" w14:textId="7C4249D9"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 xml:space="preserve">OECD, 2023, "Education at a Glance 2023: OECD Indicators", [Online], </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https://doi.org/10.1787/e13bef63-en</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color w:val="000000" w:themeColor="text1"/>
          <w:sz w:val="18"/>
          <w:szCs w:val="18"/>
        </w:rPr>
        <w:t>, (Retrieved: 2026-01-20).</w:t>
      </w:r>
    </w:p>
    <w:p w14:paraId="7A61F8BC" w14:textId="77777777"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color w:val="000000" w:themeColor="text1"/>
          <w:sz w:val="18"/>
          <w:szCs w:val="18"/>
        </w:rPr>
        <w:t>Smith, John, 2021, Education and Social Change in East Asia, Global Academic Press.</w:t>
      </w:r>
    </w:p>
    <w:p w14:paraId="093BED44" w14:textId="3CC3B526" w:rsidR="00AF7069" w:rsidRPr="00A57FAD" w:rsidRDefault="00AF7069" w:rsidP="005F0811">
      <w:pPr>
        <w:spacing w:line="280" w:lineRule="exact"/>
        <w:rPr>
          <w:rFonts w:ascii="Times New Roman" w:hAnsi="Times New Roman" w:cs="Times New Roman"/>
          <w:color w:val="000000" w:themeColor="text1"/>
          <w:sz w:val="18"/>
          <w:szCs w:val="18"/>
        </w:rPr>
      </w:pPr>
      <w:r w:rsidRPr="00A57FAD">
        <w:rPr>
          <w:rFonts w:ascii="Times New Roman" w:hAnsi="Times New Roman" w:cs="Times New Roman" w:hint="eastAsia"/>
          <w:color w:val="000000" w:themeColor="text1"/>
          <w:sz w:val="18"/>
          <w:szCs w:val="18"/>
        </w:rPr>
        <w:t xml:space="preserve">UNESCO, 2023, "Global Education Monitoring Report 2023: Technology in Education", UNESCO Digital Library, [Online], </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hint="eastAsia"/>
          <w:color w:val="000000" w:themeColor="text1"/>
          <w:sz w:val="18"/>
          <w:szCs w:val="18"/>
        </w:rPr>
        <w:t>https://unesdoc.unesco.org/ark:/48223/pf0000385723</w:t>
      </w:r>
      <w:r w:rsidRPr="00A57FAD">
        <w:rPr>
          <w:rFonts w:ascii="Times New Roman" w:hAnsi="Times New Roman" w:cs="Times New Roman" w:hint="eastAsia"/>
          <w:color w:val="000000" w:themeColor="text1"/>
          <w:sz w:val="18"/>
          <w:szCs w:val="18"/>
        </w:rPr>
        <w:t>〉</w:t>
      </w:r>
      <w:r w:rsidRPr="00A57FAD">
        <w:rPr>
          <w:rFonts w:ascii="Times New Roman" w:hAnsi="Times New Roman" w:cs="Times New Roman"/>
          <w:color w:val="000000" w:themeColor="text1"/>
          <w:sz w:val="18"/>
          <w:szCs w:val="18"/>
        </w:rPr>
        <w:t>, (Retrieved: 2026-01-20).</w:t>
      </w:r>
    </w:p>
    <w:p w14:paraId="5B0A0B57"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65E57953" w14:textId="126C54B4" w:rsidR="00AF7069" w:rsidRPr="006F6BBC" w:rsidRDefault="00AF7069" w:rsidP="005F0811">
      <w:pPr>
        <w:spacing w:line="280" w:lineRule="exact"/>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2.3 In-text Citation Style</w:t>
      </w:r>
    </w:p>
    <w:p w14:paraId="2F6C53D3"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hint="eastAsia"/>
          <w:color w:val="000000" w:themeColor="text1"/>
          <w:sz w:val="20"/>
          <w:szCs w:val="20"/>
        </w:rPr>
        <w:t>In-text citations shall, in principle, follow the author</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xml:space="preserve">year system. Page numbers shall be added to each citation where necessary (e.g., </w:t>
      </w:r>
      <w:r w:rsidRPr="005F0811">
        <w:rPr>
          <w:rFonts w:ascii="Times New Roman" w:hAnsi="Times New Roman" w:cs="Times New Roman" w:hint="eastAsia"/>
          <w:color w:val="000000" w:themeColor="text1"/>
          <w:sz w:val="20"/>
          <w:szCs w:val="20"/>
        </w:rPr>
        <w:t>山田（</w:t>
      </w:r>
      <w:r w:rsidRPr="005F0811">
        <w:rPr>
          <w:rFonts w:ascii="Times New Roman" w:hAnsi="Times New Roman" w:cs="Times New Roman" w:hint="eastAsia"/>
          <w:color w:val="000000" w:themeColor="text1"/>
          <w:sz w:val="20"/>
          <w:szCs w:val="20"/>
        </w:rPr>
        <w:t>2023, p.11</w:t>
      </w: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hint="eastAsia"/>
          <w:color w:val="000000" w:themeColor="text1"/>
          <w:sz w:val="20"/>
          <w:szCs w:val="20"/>
        </w:rPr>
        <w:t>, Smith (2021, p.45)). Where multiple works by the same author published in different years are cited, t</w:t>
      </w:r>
      <w:r w:rsidRPr="005F0811">
        <w:rPr>
          <w:rFonts w:ascii="Times New Roman" w:hAnsi="Times New Roman" w:cs="Times New Roman"/>
          <w:color w:val="000000" w:themeColor="text1"/>
          <w:sz w:val="20"/>
          <w:szCs w:val="20"/>
        </w:rPr>
        <w:t>he publication years shall be clearly indicated. Where multiple works by the same author published in the same year are cited, they shall be distinguished by adding suffixes such as “a” and “b.”</w:t>
      </w:r>
    </w:p>
    <w:p w14:paraId="69D883FE"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324C85E9"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Where a quotation extends over a substantial length, the text shall be appropriately divided into paragraphs and clearly distinguished from the main text through the use of quotation marks or indentation, so that the quoted portion can be readily identified.</w:t>
      </w:r>
    </w:p>
    <w:p w14:paraId="3CB9FEEE"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30857625" w14:textId="60FA2879" w:rsidR="00AF7069" w:rsidRPr="006F6BBC" w:rsidRDefault="00AF7069" w:rsidP="005F0811">
      <w:pPr>
        <w:spacing w:line="280" w:lineRule="exact"/>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2.4 Notes and Acknowledgements</w:t>
      </w:r>
    </w:p>
    <w:p w14:paraId="0B1239FE"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lastRenderedPageBreak/>
        <w:t>Short notes may be added where necessary for the purpose of supplementing or explaining the main text. Notes shall, in principle, be presented as footnotes. Notes shall be concise and shall not contain excessively long explanations or discussions.</w:t>
      </w:r>
    </w:p>
    <w:p w14:paraId="554782DD"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33743DF7"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In order to ensure the anonymity of the peer review process, acknowledgements are, in principle, recommended to be included only after the manuscript has been accepted. Where acknowledgements must be included at the time of submission, authors shall strictly follow the instructions of the Editorial Committee. Upon acceptance of the manuscript and submission of the final version, acknowledgements shall be placed after the final paragraph of the main text, with one blank line preceding them, in accordance with the instructions of the Editorial Office.</w:t>
      </w:r>
    </w:p>
    <w:p w14:paraId="0D79F2DE"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1A66E2BA"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font used for acknowledgements shall be the same as that of the main text (Mincho-style fonts for Japanese, and Times New Roman or equivalent for English), with a font size of 10 points. The formatting shall follow the normal body-text style, and boldface or italics shall not be used. Author affiliations and funding information shall be accurately provided in accordance with the journal’s prescribed regulations.</w:t>
      </w:r>
    </w:p>
    <w:p w14:paraId="7814B642"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359B27EC" w14:textId="77EF94CD" w:rsidR="00AF7069" w:rsidRPr="006F6BBC" w:rsidRDefault="00AF7069" w:rsidP="005F0811">
      <w:pPr>
        <w:spacing w:line="280" w:lineRule="exact"/>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3. Figures and Tables</w:t>
      </w:r>
    </w:p>
    <w:p w14:paraId="1C5765A6"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Figure titles shall be placed at the bottom center of each figure, and table titles shall be placed at the top center of each table. Figures and tables shall be numbered consecutively and independently. Arabic numerals shall be used for numbering, and no period shall be added after the number.</w:t>
      </w:r>
    </w:p>
    <w:p w14:paraId="5FE34DC5"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2E2B6ECF"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Figure and table titles shall be treated as headings, and no terminal punctuation (such as a period) shall be added at the end of the title. The font size used for figure captions and for all text appearing within figures, tables, and appendices (including axis labels, legends, numerical values, and notes) shall, in principle, be 9 points.</w:t>
      </w:r>
    </w:p>
    <w:p w14:paraId="5346D8C9"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31F0E242" w14:textId="3D2C7D6D" w:rsidR="00AF7069" w:rsidRPr="006F6BBC" w:rsidRDefault="00AF7069" w:rsidP="005F0811">
      <w:pPr>
        <w:spacing w:line="280" w:lineRule="exact"/>
        <w:rPr>
          <w:rFonts w:ascii="Times New Roman" w:hAnsi="Times New Roman" w:cs="Times New Roman"/>
          <w:b/>
          <w:bCs/>
          <w:color w:val="000000" w:themeColor="text1"/>
          <w:sz w:val="20"/>
          <w:szCs w:val="20"/>
        </w:rPr>
      </w:pPr>
      <w:r w:rsidRPr="006F6BBC">
        <w:rPr>
          <w:rFonts w:ascii="Times New Roman" w:hAnsi="Times New Roman" w:cs="Times New Roman"/>
          <w:b/>
          <w:bCs/>
          <w:color w:val="000000" w:themeColor="text1"/>
          <w:sz w:val="20"/>
          <w:szCs w:val="20"/>
        </w:rPr>
        <w:t>4. Manuscript Submission</w:t>
      </w:r>
    </w:p>
    <w:p w14:paraId="02AB9F1F" w14:textId="77777777" w:rsidR="005603B8"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Manuscripts shall be submitted electronically as an attached file in Microsoft Word format to the submission address specified below. </w:t>
      </w:r>
    </w:p>
    <w:p w14:paraId="105F62F8" w14:textId="77777777" w:rsidR="005603B8" w:rsidRDefault="005603B8" w:rsidP="005F0811">
      <w:pPr>
        <w:spacing w:line="280" w:lineRule="exact"/>
        <w:rPr>
          <w:rFonts w:ascii="Times New Roman" w:hAnsi="Times New Roman" w:cs="Times New Roman"/>
          <w:color w:val="000000" w:themeColor="text1"/>
          <w:sz w:val="20"/>
          <w:szCs w:val="20"/>
        </w:rPr>
      </w:pPr>
    </w:p>
    <w:p w14:paraId="721ECE07" w14:textId="77777777" w:rsidR="005603B8"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subject line of the submission email shall follow the format:</w:t>
      </w:r>
    </w:p>
    <w:p w14:paraId="75279895" w14:textId="1B5D3D3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color w:val="000000" w:themeColor="text1"/>
          <w:sz w:val="20"/>
          <w:szCs w:val="20"/>
        </w:rPr>
        <w:t>JEAER Submission_</w:t>
      </w:r>
      <w:r w:rsidR="005603B8">
        <w:rPr>
          <w:rFonts w:ascii="Times New Roman" w:hAnsi="Times New Roman" w:cs="Times New Roman" w:hint="eastAsia"/>
          <w:color w:val="000000" w:themeColor="text1"/>
          <w:sz w:val="20"/>
          <w:szCs w:val="20"/>
        </w:rPr>
        <w:t xml:space="preserve"> </w:t>
      </w:r>
      <w:r w:rsidRPr="005F0811">
        <w:rPr>
          <w:rFonts w:ascii="Times New Roman" w:hAnsi="Times New Roman" w:cs="Times New Roman"/>
          <w:color w:val="000000" w:themeColor="text1"/>
          <w:sz w:val="20"/>
          <w:szCs w:val="20"/>
        </w:rPr>
        <w:t>Author’s Surname” (JEAER Submission_ Suzuki).</w:t>
      </w:r>
    </w:p>
    <w:p w14:paraId="374B5EE6" w14:textId="77777777" w:rsidR="006F6BBC" w:rsidRDefault="006F6BBC" w:rsidP="005F0811">
      <w:pPr>
        <w:spacing w:line="280" w:lineRule="exact"/>
        <w:rPr>
          <w:rFonts w:ascii="Times New Roman" w:hAnsi="Times New Roman" w:cs="Times New Roman"/>
          <w:color w:val="000000" w:themeColor="text1"/>
          <w:sz w:val="20"/>
          <w:szCs w:val="20"/>
        </w:rPr>
      </w:pPr>
    </w:p>
    <w:p w14:paraId="0B15897D" w14:textId="6AA42C7B"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The manuscript file name shall follow the format:</w:t>
      </w:r>
    </w:p>
    <w:p w14:paraId="54482F8A" w14:textId="66927346"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hint="eastAsia"/>
          <w:color w:val="000000" w:themeColor="text1"/>
          <w:sz w:val="20"/>
          <w:szCs w:val="20"/>
        </w:rPr>
        <w:t>“</w:t>
      </w:r>
      <w:r w:rsidRPr="005F0811">
        <w:rPr>
          <w:rFonts w:ascii="Times New Roman" w:hAnsi="Times New Roman" w:cs="Times New Roman"/>
          <w:color w:val="000000" w:themeColor="text1"/>
          <w:sz w:val="20"/>
          <w:szCs w:val="20"/>
        </w:rPr>
        <w:t>JEAER_</w:t>
      </w:r>
      <w:r w:rsidR="005603B8">
        <w:rPr>
          <w:rFonts w:ascii="Times New Roman" w:hAnsi="Times New Roman" w:cs="Times New Roman" w:hint="eastAsia"/>
          <w:color w:val="000000" w:themeColor="text1"/>
          <w:sz w:val="20"/>
          <w:szCs w:val="20"/>
        </w:rPr>
        <w:t xml:space="preserve"> </w:t>
      </w:r>
      <w:r w:rsidRPr="005F0811">
        <w:rPr>
          <w:rFonts w:ascii="Times New Roman" w:hAnsi="Times New Roman" w:cs="Times New Roman"/>
          <w:color w:val="000000" w:themeColor="text1"/>
          <w:sz w:val="20"/>
          <w:szCs w:val="20"/>
        </w:rPr>
        <w:t>Author’s Surname_</w:t>
      </w:r>
      <w:r w:rsidR="005603B8">
        <w:rPr>
          <w:rFonts w:ascii="Times New Roman" w:hAnsi="Times New Roman" w:cs="Times New Roman" w:hint="eastAsia"/>
          <w:color w:val="000000" w:themeColor="text1"/>
          <w:sz w:val="20"/>
          <w:szCs w:val="20"/>
        </w:rPr>
        <w:t xml:space="preserve"> </w:t>
      </w:r>
      <w:r w:rsidRPr="005F0811">
        <w:rPr>
          <w:rFonts w:ascii="Times New Roman" w:hAnsi="Times New Roman" w:cs="Times New Roman"/>
          <w:color w:val="000000" w:themeColor="text1"/>
          <w:sz w:val="20"/>
          <w:szCs w:val="20"/>
        </w:rPr>
        <w:t>Short Title.docx” (JEAER_Suzuki_GlobalCitizenship.docx).</w:t>
      </w:r>
    </w:p>
    <w:p w14:paraId="7054A4A3"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7A3CE371" w14:textId="77777777" w:rsidR="00AF7069" w:rsidRPr="005F0811"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At the time of submission, one corresponding author shall be designated, and a contact email address shall be clearly indicated.</w:t>
      </w:r>
    </w:p>
    <w:p w14:paraId="0CEE6B5A" w14:textId="77777777" w:rsidR="00AF7069" w:rsidRPr="005F0811" w:rsidRDefault="00AF7069" w:rsidP="005F0811">
      <w:pPr>
        <w:spacing w:line="280" w:lineRule="exact"/>
        <w:rPr>
          <w:rFonts w:ascii="Times New Roman" w:hAnsi="Times New Roman" w:cs="Times New Roman"/>
          <w:color w:val="000000" w:themeColor="text1"/>
          <w:sz w:val="20"/>
          <w:szCs w:val="20"/>
        </w:rPr>
      </w:pPr>
    </w:p>
    <w:p w14:paraId="4765CC8C" w14:textId="77777777" w:rsidR="005603B8" w:rsidRDefault="00AF7069" w:rsidP="005F0811">
      <w:pPr>
        <w:spacing w:line="280" w:lineRule="exact"/>
        <w:rPr>
          <w:rFonts w:ascii="Times New Roman" w:hAnsi="Times New Roman" w:cs="Times New Roman"/>
          <w:color w:val="000000" w:themeColor="text1"/>
          <w:sz w:val="20"/>
          <w:szCs w:val="20"/>
        </w:rPr>
      </w:pPr>
      <w:r w:rsidRPr="005F0811">
        <w:rPr>
          <w:rFonts w:ascii="Times New Roman" w:hAnsi="Times New Roman" w:cs="Times New Roman"/>
          <w:color w:val="000000" w:themeColor="text1"/>
          <w:sz w:val="20"/>
          <w:szCs w:val="20"/>
        </w:rPr>
        <w:t xml:space="preserve">Submission address: </w:t>
      </w:r>
    </w:p>
    <w:p w14:paraId="58B6D358" w14:textId="3664783F" w:rsidR="00AF7069" w:rsidRPr="005F0811" w:rsidRDefault="00C62DA6" w:rsidP="005F0811">
      <w:pPr>
        <w:spacing w:line="280" w:lineRule="exact"/>
        <w:rPr>
          <w:rFonts w:ascii="Times New Roman" w:hAnsi="Times New Roman" w:cs="Times New Roman"/>
          <w:color w:val="000000" w:themeColor="text1"/>
          <w:sz w:val="20"/>
          <w:szCs w:val="20"/>
        </w:rPr>
      </w:pPr>
      <w:r w:rsidRPr="00C62DA6">
        <w:rPr>
          <w:rFonts w:ascii="Times New Roman" w:hAnsi="Times New Roman" w:cs="Times New Roman"/>
          <w:color w:val="000000" w:themeColor="text1"/>
          <w:sz w:val="20"/>
          <w:szCs w:val="20"/>
        </w:rPr>
        <w:t>&lt;submissions@ioeae.com&gt;</w:t>
      </w:r>
    </w:p>
    <w:p w14:paraId="6427C1C1" w14:textId="78D6BA8C" w:rsidR="005D0682" w:rsidRPr="005F0811" w:rsidRDefault="00AF7069" w:rsidP="006F6BBC">
      <w:pPr>
        <w:spacing w:line="280" w:lineRule="exact"/>
        <w:jc w:val="right"/>
        <w:rPr>
          <w:rFonts w:ascii="Times New Roman" w:hAnsi="Times New Roman" w:cs="Times New Roman"/>
          <w:sz w:val="20"/>
          <w:szCs w:val="20"/>
        </w:rPr>
      </w:pPr>
      <w:r w:rsidRPr="005F0811">
        <w:rPr>
          <w:rFonts w:ascii="Times New Roman" w:hAnsi="Times New Roman" w:cs="Times New Roman"/>
          <w:color w:val="000000" w:themeColor="text1"/>
          <w:sz w:val="20"/>
          <w:szCs w:val="20"/>
        </w:rPr>
        <w:t>(Last revised: January 31, 2026)</w:t>
      </w:r>
    </w:p>
    <w:sectPr w:rsidR="005D0682" w:rsidRPr="005F0811" w:rsidSect="00C46FDA">
      <w:headerReference w:type="default" r:id="rId8"/>
      <w:pgSz w:w="10318" w:h="14570" w:code="13"/>
      <w:pgMar w:top="1247" w:right="1247" w:bottom="1247" w:left="1247" w:header="851" w:footer="992" w:gutter="0"/>
      <w:cols w:space="425"/>
      <w:titlePg/>
      <w:docGrid w:type="lines" w:linePitch="301" w:char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5A93" w14:textId="77777777" w:rsidR="00634774" w:rsidRDefault="00634774" w:rsidP="00F337F1">
      <w:r>
        <w:separator/>
      </w:r>
    </w:p>
  </w:endnote>
  <w:endnote w:type="continuationSeparator" w:id="0">
    <w:p w14:paraId="585D3EBE" w14:textId="77777777" w:rsidR="00634774" w:rsidRDefault="00634774" w:rsidP="00F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YaHei"/>
    <w:charset w:val="88"/>
    <w:family w:val="script"/>
    <w:pitch w:val="fixed"/>
    <w:sig w:usb0="00000003" w:usb1="080E0000" w:usb2="00000016" w:usb3="00000000" w:csb0="00100001" w:csb1="00000000"/>
  </w:font>
  <w:font w:name="DFK">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F76F" w14:textId="77777777" w:rsidR="00634774" w:rsidRDefault="00634774" w:rsidP="00F337F1">
      <w:r>
        <w:separator/>
      </w:r>
    </w:p>
  </w:footnote>
  <w:footnote w:type="continuationSeparator" w:id="0">
    <w:p w14:paraId="6C0630D0" w14:textId="77777777" w:rsidR="00634774" w:rsidRDefault="00634774" w:rsidP="00F3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16F" w14:textId="6235C01A" w:rsidR="00F337F1" w:rsidRPr="00F152D1" w:rsidRDefault="00AF496D" w:rsidP="009C6F43">
    <w:pPr>
      <w:spacing w:before="120"/>
      <w:jc w:val="center"/>
      <w:rPr>
        <w:rFonts w:ascii="Times New Roman" w:hAnsi="Times New Roman"/>
        <w:color w:val="808080"/>
      </w:rPr>
    </w:pPr>
    <w:r w:rsidRPr="00571181">
      <w:rPr>
        <w:rFonts w:ascii="Times New Roman" w:hAnsi="Times New Roman"/>
        <w:i/>
        <w:color w:val="808080"/>
        <w:sz w:val="18"/>
        <w:szCs w:val="18"/>
      </w:rPr>
      <w:t>The Journal of East Asian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75E93CED"/>
    <w:multiLevelType w:val="hybridMultilevel"/>
    <w:tmpl w:val="652CAEEE"/>
    <w:lvl w:ilvl="0" w:tplc="C9CC1A2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1474212">
    <w:abstractNumId w:val="0"/>
  </w:num>
  <w:num w:numId="2" w16cid:durableId="98789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0A"/>
    <w:rsid w:val="00000E3D"/>
    <w:rsid w:val="00002811"/>
    <w:rsid w:val="00002D22"/>
    <w:rsid w:val="00005617"/>
    <w:rsid w:val="000067DF"/>
    <w:rsid w:val="000108CD"/>
    <w:rsid w:val="000129BE"/>
    <w:rsid w:val="00014242"/>
    <w:rsid w:val="00016661"/>
    <w:rsid w:val="00017A89"/>
    <w:rsid w:val="000231C4"/>
    <w:rsid w:val="00026C3A"/>
    <w:rsid w:val="00027164"/>
    <w:rsid w:val="00034FFD"/>
    <w:rsid w:val="00042FF5"/>
    <w:rsid w:val="0005019F"/>
    <w:rsid w:val="000555DE"/>
    <w:rsid w:val="00056764"/>
    <w:rsid w:val="00064221"/>
    <w:rsid w:val="000663E0"/>
    <w:rsid w:val="00095A89"/>
    <w:rsid w:val="000A0194"/>
    <w:rsid w:val="000A7285"/>
    <w:rsid w:val="000B07F0"/>
    <w:rsid w:val="000C2815"/>
    <w:rsid w:val="000C4A1E"/>
    <w:rsid w:val="000D2254"/>
    <w:rsid w:val="000D5AAC"/>
    <w:rsid w:val="000D7CB6"/>
    <w:rsid w:val="000E0922"/>
    <w:rsid w:val="000F1C0A"/>
    <w:rsid w:val="000F2F43"/>
    <w:rsid w:val="0010028E"/>
    <w:rsid w:val="00111694"/>
    <w:rsid w:val="001307DE"/>
    <w:rsid w:val="00130F0D"/>
    <w:rsid w:val="00131164"/>
    <w:rsid w:val="001313A3"/>
    <w:rsid w:val="00142EE2"/>
    <w:rsid w:val="001442DF"/>
    <w:rsid w:val="00152F7B"/>
    <w:rsid w:val="00157D61"/>
    <w:rsid w:val="001626BB"/>
    <w:rsid w:val="00166F94"/>
    <w:rsid w:val="00171553"/>
    <w:rsid w:val="0017547B"/>
    <w:rsid w:val="00176609"/>
    <w:rsid w:val="00177333"/>
    <w:rsid w:val="00180516"/>
    <w:rsid w:val="001819EE"/>
    <w:rsid w:val="001828BA"/>
    <w:rsid w:val="0018296D"/>
    <w:rsid w:val="00187D7A"/>
    <w:rsid w:val="001960C2"/>
    <w:rsid w:val="001A315F"/>
    <w:rsid w:val="001A5ACF"/>
    <w:rsid w:val="001B0B4B"/>
    <w:rsid w:val="001B2263"/>
    <w:rsid w:val="001B7078"/>
    <w:rsid w:val="001C48F2"/>
    <w:rsid w:val="001C7007"/>
    <w:rsid w:val="001D2146"/>
    <w:rsid w:val="001D3F0E"/>
    <w:rsid w:val="001E4405"/>
    <w:rsid w:val="001F2B4D"/>
    <w:rsid w:val="001F6191"/>
    <w:rsid w:val="00202357"/>
    <w:rsid w:val="00207201"/>
    <w:rsid w:val="002072E8"/>
    <w:rsid w:val="00211A84"/>
    <w:rsid w:val="0021361C"/>
    <w:rsid w:val="002167AC"/>
    <w:rsid w:val="00222D70"/>
    <w:rsid w:val="00222F85"/>
    <w:rsid w:val="002301D5"/>
    <w:rsid w:val="002301DD"/>
    <w:rsid w:val="002305E4"/>
    <w:rsid w:val="00230B93"/>
    <w:rsid w:val="0023185D"/>
    <w:rsid w:val="002324FE"/>
    <w:rsid w:val="00235B66"/>
    <w:rsid w:val="002367F0"/>
    <w:rsid w:val="00241582"/>
    <w:rsid w:val="002423CE"/>
    <w:rsid w:val="00252F4A"/>
    <w:rsid w:val="00257C77"/>
    <w:rsid w:val="0026073C"/>
    <w:rsid w:val="002611F8"/>
    <w:rsid w:val="00261211"/>
    <w:rsid w:val="00271CFD"/>
    <w:rsid w:val="0027244F"/>
    <w:rsid w:val="00295499"/>
    <w:rsid w:val="00296225"/>
    <w:rsid w:val="00296652"/>
    <w:rsid w:val="002A2C93"/>
    <w:rsid w:val="002A3680"/>
    <w:rsid w:val="002A5DFE"/>
    <w:rsid w:val="002A7772"/>
    <w:rsid w:val="002B515E"/>
    <w:rsid w:val="002B7A88"/>
    <w:rsid w:val="002B7E2C"/>
    <w:rsid w:val="002C08BB"/>
    <w:rsid w:val="002C40B1"/>
    <w:rsid w:val="002C6B94"/>
    <w:rsid w:val="002C7084"/>
    <w:rsid w:val="002D3158"/>
    <w:rsid w:val="002D7658"/>
    <w:rsid w:val="002E0B0F"/>
    <w:rsid w:val="002E4A38"/>
    <w:rsid w:val="002E4AEB"/>
    <w:rsid w:val="002F0C28"/>
    <w:rsid w:val="002F291F"/>
    <w:rsid w:val="0031021E"/>
    <w:rsid w:val="00312151"/>
    <w:rsid w:val="00316310"/>
    <w:rsid w:val="00325BAD"/>
    <w:rsid w:val="0033055B"/>
    <w:rsid w:val="00332876"/>
    <w:rsid w:val="003339D0"/>
    <w:rsid w:val="0033424F"/>
    <w:rsid w:val="00336053"/>
    <w:rsid w:val="003363A1"/>
    <w:rsid w:val="003403A0"/>
    <w:rsid w:val="00342466"/>
    <w:rsid w:val="00343808"/>
    <w:rsid w:val="0034626E"/>
    <w:rsid w:val="00346529"/>
    <w:rsid w:val="003476B2"/>
    <w:rsid w:val="00350A9D"/>
    <w:rsid w:val="003522F7"/>
    <w:rsid w:val="00352EE8"/>
    <w:rsid w:val="00354E0A"/>
    <w:rsid w:val="003551AA"/>
    <w:rsid w:val="003601C3"/>
    <w:rsid w:val="00372B43"/>
    <w:rsid w:val="00372BEA"/>
    <w:rsid w:val="00373D30"/>
    <w:rsid w:val="003942ED"/>
    <w:rsid w:val="00396051"/>
    <w:rsid w:val="003A32B1"/>
    <w:rsid w:val="003A624E"/>
    <w:rsid w:val="003B0469"/>
    <w:rsid w:val="003B664B"/>
    <w:rsid w:val="003C122C"/>
    <w:rsid w:val="003C3036"/>
    <w:rsid w:val="003C716D"/>
    <w:rsid w:val="003D26B0"/>
    <w:rsid w:val="003D454B"/>
    <w:rsid w:val="003D5767"/>
    <w:rsid w:val="003D656A"/>
    <w:rsid w:val="003E03FF"/>
    <w:rsid w:val="003E0BBB"/>
    <w:rsid w:val="003E1C31"/>
    <w:rsid w:val="003E3235"/>
    <w:rsid w:val="003E7424"/>
    <w:rsid w:val="003F070B"/>
    <w:rsid w:val="003F0A62"/>
    <w:rsid w:val="003F108D"/>
    <w:rsid w:val="003F1896"/>
    <w:rsid w:val="003F3686"/>
    <w:rsid w:val="003F607D"/>
    <w:rsid w:val="00405ABB"/>
    <w:rsid w:val="00405B29"/>
    <w:rsid w:val="00406F6E"/>
    <w:rsid w:val="004110AD"/>
    <w:rsid w:val="00417DE4"/>
    <w:rsid w:val="00421944"/>
    <w:rsid w:val="004239D1"/>
    <w:rsid w:val="00425ABD"/>
    <w:rsid w:val="00430828"/>
    <w:rsid w:val="00444E7B"/>
    <w:rsid w:val="00451348"/>
    <w:rsid w:val="00455A9A"/>
    <w:rsid w:val="00461A06"/>
    <w:rsid w:val="00462E9A"/>
    <w:rsid w:val="00465931"/>
    <w:rsid w:val="0046598F"/>
    <w:rsid w:val="00470F90"/>
    <w:rsid w:val="0047101F"/>
    <w:rsid w:val="00496933"/>
    <w:rsid w:val="00497E19"/>
    <w:rsid w:val="004A5143"/>
    <w:rsid w:val="004A6F56"/>
    <w:rsid w:val="004A7543"/>
    <w:rsid w:val="004B19C2"/>
    <w:rsid w:val="004B4E90"/>
    <w:rsid w:val="004C5044"/>
    <w:rsid w:val="004C5607"/>
    <w:rsid w:val="004C7E8D"/>
    <w:rsid w:val="004D0237"/>
    <w:rsid w:val="004D4179"/>
    <w:rsid w:val="004D5FCD"/>
    <w:rsid w:val="004D7681"/>
    <w:rsid w:val="004E7F5F"/>
    <w:rsid w:val="004F1B5C"/>
    <w:rsid w:val="004F2C49"/>
    <w:rsid w:val="004F31B7"/>
    <w:rsid w:val="004F3BC6"/>
    <w:rsid w:val="0050062D"/>
    <w:rsid w:val="00503C40"/>
    <w:rsid w:val="00505FFF"/>
    <w:rsid w:val="00506421"/>
    <w:rsid w:val="00507EFF"/>
    <w:rsid w:val="00510C54"/>
    <w:rsid w:val="005175C7"/>
    <w:rsid w:val="0052058B"/>
    <w:rsid w:val="00520F35"/>
    <w:rsid w:val="00533140"/>
    <w:rsid w:val="00534A20"/>
    <w:rsid w:val="00535005"/>
    <w:rsid w:val="005366FF"/>
    <w:rsid w:val="00543397"/>
    <w:rsid w:val="00546C5F"/>
    <w:rsid w:val="00547558"/>
    <w:rsid w:val="00547DE8"/>
    <w:rsid w:val="00551C59"/>
    <w:rsid w:val="00553505"/>
    <w:rsid w:val="00555CF0"/>
    <w:rsid w:val="005603B8"/>
    <w:rsid w:val="00561A75"/>
    <w:rsid w:val="00562B5A"/>
    <w:rsid w:val="00565DAC"/>
    <w:rsid w:val="00566325"/>
    <w:rsid w:val="005705AE"/>
    <w:rsid w:val="0057447A"/>
    <w:rsid w:val="00574B93"/>
    <w:rsid w:val="00581BFA"/>
    <w:rsid w:val="00582FD7"/>
    <w:rsid w:val="00586765"/>
    <w:rsid w:val="00591E49"/>
    <w:rsid w:val="005952AA"/>
    <w:rsid w:val="005967AD"/>
    <w:rsid w:val="005B1C77"/>
    <w:rsid w:val="005B5218"/>
    <w:rsid w:val="005C15B4"/>
    <w:rsid w:val="005D0682"/>
    <w:rsid w:val="005D150D"/>
    <w:rsid w:val="005D3A67"/>
    <w:rsid w:val="005D6A3B"/>
    <w:rsid w:val="005E19BD"/>
    <w:rsid w:val="005E2A2A"/>
    <w:rsid w:val="005E7343"/>
    <w:rsid w:val="005F0811"/>
    <w:rsid w:val="005F2638"/>
    <w:rsid w:val="005F430C"/>
    <w:rsid w:val="00603108"/>
    <w:rsid w:val="00604042"/>
    <w:rsid w:val="00607AD5"/>
    <w:rsid w:val="006100CF"/>
    <w:rsid w:val="00613B1A"/>
    <w:rsid w:val="00613E0F"/>
    <w:rsid w:val="00620807"/>
    <w:rsid w:val="00621B06"/>
    <w:rsid w:val="00623C8E"/>
    <w:rsid w:val="0062685D"/>
    <w:rsid w:val="00633D4C"/>
    <w:rsid w:val="00634055"/>
    <w:rsid w:val="00634774"/>
    <w:rsid w:val="00635794"/>
    <w:rsid w:val="00636503"/>
    <w:rsid w:val="00637864"/>
    <w:rsid w:val="00637A8A"/>
    <w:rsid w:val="00645E8B"/>
    <w:rsid w:val="00645FD1"/>
    <w:rsid w:val="00653B1D"/>
    <w:rsid w:val="00661896"/>
    <w:rsid w:val="0066396D"/>
    <w:rsid w:val="00667C66"/>
    <w:rsid w:val="0067005A"/>
    <w:rsid w:val="00672A08"/>
    <w:rsid w:val="00675553"/>
    <w:rsid w:val="0068216E"/>
    <w:rsid w:val="006832A2"/>
    <w:rsid w:val="00697FAF"/>
    <w:rsid w:val="006A2FFE"/>
    <w:rsid w:val="006A67DA"/>
    <w:rsid w:val="006B35D7"/>
    <w:rsid w:val="006B6099"/>
    <w:rsid w:val="006C44AA"/>
    <w:rsid w:val="006D1901"/>
    <w:rsid w:val="006E1DCA"/>
    <w:rsid w:val="006F0D93"/>
    <w:rsid w:val="006F1025"/>
    <w:rsid w:val="006F17F0"/>
    <w:rsid w:val="006F35D1"/>
    <w:rsid w:val="006F64BB"/>
    <w:rsid w:val="006F6BBC"/>
    <w:rsid w:val="006F7877"/>
    <w:rsid w:val="00702389"/>
    <w:rsid w:val="0071254E"/>
    <w:rsid w:val="00712A0B"/>
    <w:rsid w:val="0071391A"/>
    <w:rsid w:val="00714AB0"/>
    <w:rsid w:val="00714F9B"/>
    <w:rsid w:val="00717C82"/>
    <w:rsid w:val="007250C0"/>
    <w:rsid w:val="0072756B"/>
    <w:rsid w:val="00731EE5"/>
    <w:rsid w:val="0073207D"/>
    <w:rsid w:val="00733F25"/>
    <w:rsid w:val="00737FF8"/>
    <w:rsid w:val="0075668E"/>
    <w:rsid w:val="00766576"/>
    <w:rsid w:val="00766CCE"/>
    <w:rsid w:val="00775FF8"/>
    <w:rsid w:val="00777B49"/>
    <w:rsid w:val="007805C5"/>
    <w:rsid w:val="00781911"/>
    <w:rsid w:val="0078207F"/>
    <w:rsid w:val="00782D93"/>
    <w:rsid w:val="00785025"/>
    <w:rsid w:val="00791CCE"/>
    <w:rsid w:val="00792AFA"/>
    <w:rsid w:val="007A47D6"/>
    <w:rsid w:val="007A67A9"/>
    <w:rsid w:val="007B24A5"/>
    <w:rsid w:val="007B48CE"/>
    <w:rsid w:val="007C23D9"/>
    <w:rsid w:val="007D284B"/>
    <w:rsid w:val="007D530A"/>
    <w:rsid w:val="007D6F16"/>
    <w:rsid w:val="007D7D46"/>
    <w:rsid w:val="007E361A"/>
    <w:rsid w:val="007E3E49"/>
    <w:rsid w:val="007E47DC"/>
    <w:rsid w:val="007E74DF"/>
    <w:rsid w:val="007F0766"/>
    <w:rsid w:val="007F16C5"/>
    <w:rsid w:val="007F2E10"/>
    <w:rsid w:val="007F3A86"/>
    <w:rsid w:val="007F5CD4"/>
    <w:rsid w:val="00800D36"/>
    <w:rsid w:val="008100A8"/>
    <w:rsid w:val="00810CC8"/>
    <w:rsid w:val="008125F8"/>
    <w:rsid w:val="00831134"/>
    <w:rsid w:val="00837B2B"/>
    <w:rsid w:val="00842C44"/>
    <w:rsid w:val="0084645D"/>
    <w:rsid w:val="0085368B"/>
    <w:rsid w:val="008641AC"/>
    <w:rsid w:val="008649BC"/>
    <w:rsid w:val="0086504C"/>
    <w:rsid w:val="00867F3B"/>
    <w:rsid w:val="00870241"/>
    <w:rsid w:val="00870EFA"/>
    <w:rsid w:val="00880412"/>
    <w:rsid w:val="008813AC"/>
    <w:rsid w:val="008866D2"/>
    <w:rsid w:val="00890916"/>
    <w:rsid w:val="00893ECB"/>
    <w:rsid w:val="00893F32"/>
    <w:rsid w:val="00896EBB"/>
    <w:rsid w:val="008A40F7"/>
    <w:rsid w:val="008B1A79"/>
    <w:rsid w:val="008B5E82"/>
    <w:rsid w:val="008B7C03"/>
    <w:rsid w:val="008C2ED0"/>
    <w:rsid w:val="008C463F"/>
    <w:rsid w:val="008D3FA4"/>
    <w:rsid w:val="008D608A"/>
    <w:rsid w:val="008F1DE3"/>
    <w:rsid w:val="008F28E3"/>
    <w:rsid w:val="008F2D08"/>
    <w:rsid w:val="008F363A"/>
    <w:rsid w:val="008F60B7"/>
    <w:rsid w:val="008F7013"/>
    <w:rsid w:val="00900B78"/>
    <w:rsid w:val="00914E00"/>
    <w:rsid w:val="00916A7E"/>
    <w:rsid w:val="00921F78"/>
    <w:rsid w:val="00926374"/>
    <w:rsid w:val="00934860"/>
    <w:rsid w:val="00935C6E"/>
    <w:rsid w:val="00946977"/>
    <w:rsid w:val="00946B40"/>
    <w:rsid w:val="00947494"/>
    <w:rsid w:val="00956574"/>
    <w:rsid w:val="00957723"/>
    <w:rsid w:val="009628C6"/>
    <w:rsid w:val="00962D7F"/>
    <w:rsid w:val="00970D56"/>
    <w:rsid w:val="009738E0"/>
    <w:rsid w:val="009825EF"/>
    <w:rsid w:val="00990547"/>
    <w:rsid w:val="009A3DDA"/>
    <w:rsid w:val="009A428D"/>
    <w:rsid w:val="009A57E4"/>
    <w:rsid w:val="009A610E"/>
    <w:rsid w:val="009A706A"/>
    <w:rsid w:val="009B1053"/>
    <w:rsid w:val="009B31C7"/>
    <w:rsid w:val="009B325B"/>
    <w:rsid w:val="009B5171"/>
    <w:rsid w:val="009C63AF"/>
    <w:rsid w:val="009C6F43"/>
    <w:rsid w:val="009C7456"/>
    <w:rsid w:val="009C7A26"/>
    <w:rsid w:val="009D0CC7"/>
    <w:rsid w:val="009D5894"/>
    <w:rsid w:val="009E0823"/>
    <w:rsid w:val="009E1B55"/>
    <w:rsid w:val="009E26BE"/>
    <w:rsid w:val="009E4326"/>
    <w:rsid w:val="009E462F"/>
    <w:rsid w:val="009E56BE"/>
    <w:rsid w:val="009F1C5C"/>
    <w:rsid w:val="00A0050D"/>
    <w:rsid w:val="00A01CF8"/>
    <w:rsid w:val="00A0263A"/>
    <w:rsid w:val="00A02A50"/>
    <w:rsid w:val="00A0400D"/>
    <w:rsid w:val="00A07584"/>
    <w:rsid w:val="00A12537"/>
    <w:rsid w:val="00A13B3C"/>
    <w:rsid w:val="00A16BB2"/>
    <w:rsid w:val="00A17F26"/>
    <w:rsid w:val="00A22775"/>
    <w:rsid w:val="00A25DF4"/>
    <w:rsid w:val="00A307FA"/>
    <w:rsid w:val="00A35037"/>
    <w:rsid w:val="00A35E53"/>
    <w:rsid w:val="00A4300F"/>
    <w:rsid w:val="00A45B28"/>
    <w:rsid w:val="00A51809"/>
    <w:rsid w:val="00A556CA"/>
    <w:rsid w:val="00A57FAD"/>
    <w:rsid w:val="00A62B90"/>
    <w:rsid w:val="00A64B6B"/>
    <w:rsid w:val="00A64BCA"/>
    <w:rsid w:val="00A668E9"/>
    <w:rsid w:val="00A73747"/>
    <w:rsid w:val="00A83D54"/>
    <w:rsid w:val="00A840CB"/>
    <w:rsid w:val="00A85FB4"/>
    <w:rsid w:val="00A91837"/>
    <w:rsid w:val="00A92E2B"/>
    <w:rsid w:val="00A94750"/>
    <w:rsid w:val="00A947E0"/>
    <w:rsid w:val="00A958CD"/>
    <w:rsid w:val="00A96551"/>
    <w:rsid w:val="00A97CE8"/>
    <w:rsid w:val="00AA026A"/>
    <w:rsid w:val="00AB3B0D"/>
    <w:rsid w:val="00AB78FE"/>
    <w:rsid w:val="00AC1DE0"/>
    <w:rsid w:val="00AC3692"/>
    <w:rsid w:val="00AC4F44"/>
    <w:rsid w:val="00AC605B"/>
    <w:rsid w:val="00AD0C06"/>
    <w:rsid w:val="00AD2ABC"/>
    <w:rsid w:val="00AD3CDF"/>
    <w:rsid w:val="00AD4C61"/>
    <w:rsid w:val="00AE06A3"/>
    <w:rsid w:val="00AE4A00"/>
    <w:rsid w:val="00AE4D82"/>
    <w:rsid w:val="00AE5360"/>
    <w:rsid w:val="00AE7D02"/>
    <w:rsid w:val="00AF1C05"/>
    <w:rsid w:val="00AF3139"/>
    <w:rsid w:val="00AF33FF"/>
    <w:rsid w:val="00AF45C5"/>
    <w:rsid w:val="00AF496D"/>
    <w:rsid w:val="00AF7069"/>
    <w:rsid w:val="00B05749"/>
    <w:rsid w:val="00B1176B"/>
    <w:rsid w:val="00B237FA"/>
    <w:rsid w:val="00B24317"/>
    <w:rsid w:val="00B27780"/>
    <w:rsid w:val="00B301E0"/>
    <w:rsid w:val="00B30884"/>
    <w:rsid w:val="00B31856"/>
    <w:rsid w:val="00B424A6"/>
    <w:rsid w:val="00B4339E"/>
    <w:rsid w:val="00B451DD"/>
    <w:rsid w:val="00B45B36"/>
    <w:rsid w:val="00B47D64"/>
    <w:rsid w:val="00B50024"/>
    <w:rsid w:val="00B5112F"/>
    <w:rsid w:val="00B52B0C"/>
    <w:rsid w:val="00B55901"/>
    <w:rsid w:val="00B6517F"/>
    <w:rsid w:val="00B70FAC"/>
    <w:rsid w:val="00B75D29"/>
    <w:rsid w:val="00B76163"/>
    <w:rsid w:val="00B77041"/>
    <w:rsid w:val="00B775E6"/>
    <w:rsid w:val="00B80A01"/>
    <w:rsid w:val="00B8109D"/>
    <w:rsid w:val="00B931EE"/>
    <w:rsid w:val="00B95799"/>
    <w:rsid w:val="00B96CA0"/>
    <w:rsid w:val="00BA076F"/>
    <w:rsid w:val="00BA30E6"/>
    <w:rsid w:val="00BA365F"/>
    <w:rsid w:val="00BA4333"/>
    <w:rsid w:val="00BA6707"/>
    <w:rsid w:val="00BB2495"/>
    <w:rsid w:val="00BB64DD"/>
    <w:rsid w:val="00BB7804"/>
    <w:rsid w:val="00BC01CD"/>
    <w:rsid w:val="00BC0D0D"/>
    <w:rsid w:val="00BC2F11"/>
    <w:rsid w:val="00BC65D8"/>
    <w:rsid w:val="00BD38DF"/>
    <w:rsid w:val="00BD74CD"/>
    <w:rsid w:val="00BE094F"/>
    <w:rsid w:val="00BE0A78"/>
    <w:rsid w:val="00BE242C"/>
    <w:rsid w:val="00BE4FA3"/>
    <w:rsid w:val="00BE740F"/>
    <w:rsid w:val="00BF0947"/>
    <w:rsid w:val="00BF0DDE"/>
    <w:rsid w:val="00BF75FA"/>
    <w:rsid w:val="00C15C16"/>
    <w:rsid w:val="00C20F91"/>
    <w:rsid w:val="00C2400E"/>
    <w:rsid w:val="00C32E65"/>
    <w:rsid w:val="00C44155"/>
    <w:rsid w:val="00C46FDA"/>
    <w:rsid w:val="00C471FB"/>
    <w:rsid w:val="00C47CF3"/>
    <w:rsid w:val="00C54516"/>
    <w:rsid w:val="00C54FB1"/>
    <w:rsid w:val="00C61CAC"/>
    <w:rsid w:val="00C62DA6"/>
    <w:rsid w:val="00C707A3"/>
    <w:rsid w:val="00C72226"/>
    <w:rsid w:val="00C72781"/>
    <w:rsid w:val="00C84995"/>
    <w:rsid w:val="00C90C85"/>
    <w:rsid w:val="00C93D45"/>
    <w:rsid w:val="00C97345"/>
    <w:rsid w:val="00CA2CF3"/>
    <w:rsid w:val="00CA56FE"/>
    <w:rsid w:val="00CA5F1D"/>
    <w:rsid w:val="00CA642D"/>
    <w:rsid w:val="00CB0760"/>
    <w:rsid w:val="00CB1E75"/>
    <w:rsid w:val="00CB4A18"/>
    <w:rsid w:val="00CB550E"/>
    <w:rsid w:val="00CB7CDA"/>
    <w:rsid w:val="00CC7A19"/>
    <w:rsid w:val="00CD68AF"/>
    <w:rsid w:val="00CE27E8"/>
    <w:rsid w:val="00CE2906"/>
    <w:rsid w:val="00CE33B1"/>
    <w:rsid w:val="00CE3AF0"/>
    <w:rsid w:val="00CE6E95"/>
    <w:rsid w:val="00CF45E7"/>
    <w:rsid w:val="00CF6740"/>
    <w:rsid w:val="00D01154"/>
    <w:rsid w:val="00D0771B"/>
    <w:rsid w:val="00D149E6"/>
    <w:rsid w:val="00D14F92"/>
    <w:rsid w:val="00D16389"/>
    <w:rsid w:val="00D22903"/>
    <w:rsid w:val="00D24787"/>
    <w:rsid w:val="00D304E2"/>
    <w:rsid w:val="00D347A6"/>
    <w:rsid w:val="00D37487"/>
    <w:rsid w:val="00D4113E"/>
    <w:rsid w:val="00D426C8"/>
    <w:rsid w:val="00D42F4F"/>
    <w:rsid w:val="00D444B5"/>
    <w:rsid w:val="00D45FBF"/>
    <w:rsid w:val="00D56586"/>
    <w:rsid w:val="00D63ABB"/>
    <w:rsid w:val="00D66DC4"/>
    <w:rsid w:val="00D72D36"/>
    <w:rsid w:val="00D778D3"/>
    <w:rsid w:val="00D811D7"/>
    <w:rsid w:val="00D861DE"/>
    <w:rsid w:val="00D91FF0"/>
    <w:rsid w:val="00D9705F"/>
    <w:rsid w:val="00DA2531"/>
    <w:rsid w:val="00DA3B73"/>
    <w:rsid w:val="00DA42D3"/>
    <w:rsid w:val="00DA670F"/>
    <w:rsid w:val="00DB00EE"/>
    <w:rsid w:val="00DB41F1"/>
    <w:rsid w:val="00DC14E6"/>
    <w:rsid w:val="00DC1BF5"/>
    <w:rsid w:val="00DC5C0C"/>
    <w:rsid w:val="00DD2DAE"/>
    <w:rsid w:val="00DE759C"/>
    <w:rsid w:val="00DF2192"/>
    <w:rsid w:val="00DF7D77"/>
    <w:rsid w:val="00E00C98"/>
    <w:rsid w:val="00E02665"/>
    <w:rsid w:val="00E07A4F"/>
    <w:rsid w:val="00E12EA7"/>
    <w:rsid w:val="00E15192"/>
    <w:rsid w:val="00E15F4F"/>
    <w:rsid w:val="00E172CD"/>
    <w:rsid w:val="00E21DE8"/>
    <w:rsid w:val="00E23544"/>
    <w:rsid w:val="00E24D73"/>
    <w:rsid w:val="00E265AC"/>
    <w:rsid w:val="00E32D84"/>
    <w:rsid w:val="00E342EC"/>
    <w:rsid w:val="00E402C8"/>
    <w:rsid w:val="00E45F47"/>
    <w:rsid w:val="00E46610"/>
    <w:rsid w:val="00E46E33"/>
    <w:rsid w:val="00E50CA2"/>
    <w:rsid w:val="00E534CF"/>
    <w:rsid w:val="00E537E0"/>
    <w:rsid w:val="00E564DC"/>
    <w:rsid w:val="00E57F06"/>
    <w:rsid w:val="00E67032"/>
    <w:rsid w:val="00E76080"/>
    <w:rsid w:val="00E760DB"/>
    <w:rsid w:val="00E80F02"/>
    <w:rsid w:val="00E821E9"/>
    <w:rsid w:val="00E87A4D"/>
    <w:rsid w:val="00E87D65"/>
    <w:rsid w:val="00E91D46"/>
    <w:rsid w:val="00E940E3"/>
    <w:rsid w:val="00E94116"/>
    <w:rsid w:val="00E94B28"/>
    <w:rsid w:val="00EA496E"/>
    <w:rsid w:val="00EB4385"/>
    <w:rsid w:val="00EB4820"/>
    <w:rsid w:val="00EB75B8"/>
    <w:rsid w:val="00EC1737"/>
    <w:rsid w:val="00EC4357"/>
    <w:rsid w:val="00ED0A6B"/>
    <w:rsid w:val="00ED25A8"/>
    <w:rsid w:val="00ED6C92"/>
    <w:rsid w:val="00EE1E45"/>
    <w:rsid w:val="00EF5536"/>
    <w:rsid w:val="00F00240"/>
    <w:rsid w:val="00F00F0B"/>
    <w:rsid w:val="00F025FA"/>
    <w:rsid w:val="00F0324C"/>
    <w:rsid w:val="00F06F9B"/>
    <w:rsid w:val="00F152D1"/>
    <w:rsid w:val="00F2066E"/>
    <w:rsid w:val="00F20F24"/>
    <w:rsid w:val="00F248DA"/>
    <w:rsid w:val="00F2543D"/>
    <w:rsid w:val="00F267E6"/>
    <w:rsid w:val="00F337F1"/>
    <w:rsid w:val="00F354FC"/>
    <w:rsid w:val="00F35E88"/>
    <w:rsid w:val="00F3749F"/>
    <w:rsid w:val="00F4370F"/>
    <w:rsid w:val="00F43CA4"/>
    <w:rsid w:val="00F46CD8"/>
    <w:rsid w:val="00F55439"/>
    <w:rsid w:val="00F610D8"/>
    <w:rsid w:val="00F67BFE"/>
    <w:rsid w:val="00F709E9"/>
    <w:rsid w:val="00F72E55"/>
    <w:rsid w:val="00F8003C"/>
    <w:rsid w:val="00F82301"/>
    <w:rsid w:val="00F82D53"/>
    <w:rsid w:val="00F86C16"/>
    <w:rsid w:val="00F86F04"/>
    <w:rsid w:val="00F87449"/>
    <w:rsid w:val="00F9351B"/>
    <w:rsid w:val="00FA55F6"/>
    <w:rsid w:val="00FA5619"/>
    <w:rsid w:val="00FA5FA4"/>
    <w:rsid w:val="00FA6A21"/>
    <w:rsid w:val="00FA774F"/>
    <w:rsid w:val="00FB5031"/>
    <w:rsid w:val="00FB7405"/>
    <w:rsid w:val="00FB7A0A"/>
    <w:rsid w:val="00FB7C9B"/>
    <w:rsid w:val="00FC06B2"/>
    <w:rsid w:val="00FC6078"/>
    <w:rsid w:val="00FC6108"/>
    <w:rsid w:val="00FC7D91"/>
    <w:rsid w:val="00FD1B8D"/>
    <w:rsid w:val="00FD3CBD"/>
    <w:rsid w:val="00FE3DB5"/>
    <w:rsid w:val="00FF3083"/>
    <w:rsid w:val="00FF716A"/>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0C528"/>
  <w15:chartTrackingRefBased/>
  <w15:docId w15:val="{ACF8B2E5-F25B-4CDC-AE8C-C258CA39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9579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37FF8"/>
    <w:pPr>
      <w:snapToGrid w:val="0"/>
      <w:ind w:firstLineChars="100" w:firstLine="100"/>
    </w:pPr>
    <w:rPr>
      <w:rFonts w:ascii="Times New Roman" w:eastAsia="ＭＳ 明朝" w:hAnsi="Times New Roman" w:cs="Times New Roman"/>
      <w:szCs w:val="24"/>
    </w:rPr>
  </w:style>
  <w:style w:type="character" w:customStyle="1" w:styleId="a5">
    <w:name w:val="本文 (文字)"/>
    <w:basedOn w:val="a1"/>
    <w:link w:val="a4"/>
    <w:rsid w:val="00737FF8"/>
    <w:rPr>
      <w:rFonts w:ascii="Times New Roman" w:eastAsia="ＭＳ 明朝" w:hAnsi="Times New Roman" w:cs="Times New Roman"/>
      <w:szCs w:val="24"/>
    </w:rPr>
  </w:style>
  <w:style w:type="paragraph" w:customStyle="1" w:styleId="a">
    <w:name w:val="参考文献"/>
    <w:basedOn w:val="a4"/>
    <w:rsid w:val="00130F0D"/>
    <w:pPr>
      <w:numPr>
        <w:numId w:val="1"/>
      </w:numPr>
      <w:ind w:left="0" w:firstLineChars="0" w:firstLine="0"/>
    </w:pPr>
    <w:rPr>
      <w:sz w:val="18"/>
    </w:rPr>
  </w:style>
  <w:style w:type="paragraph" w:styleId="a6">
    <w:name w:val="caption"/>
    <w:basedOn w:val="a4"/>
    <w:next w:val="a4"/>
    <w:qFormat/>
    <w:rsid w:val="00F72E55"/>
    <w:pPr>
      <w:ind w:firstLineChars="0" w:firstLine="0"/>
      <w:jc w:val="center"/>
    </w:pPr>
    <w:rPr>
      <w:sz w:val="20"/>
    </w:rPr>
  </w:style>
  <w:style w:type="table" w:styleId="a7">
    <w:name w:val="Table Grid"/>
    <w:basedOn w:val="a2"/>
    <w:uiPriority w:val="39"/>
    <w:rsid w:val="0059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a9"/>
    <w:uiPriority w:val="99"/>
    <w:semiHidden/>
    <w:unhideWhenUsed/>
    <w:rsid w:val="00F337F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F337F1"/>
    <w:rPr>
      <w:rFonts w:asciiTheme="majorHAnsi" w:eastAsiaTheme="majorEastAsia" w:hAnsiTheme="majorHAnsi" w:cstheme="majorBidi"/>
      <w:sz w:val="18"/>
      <w:szCs w:val="18"/>
    </w:rPr>
  </w:style>
  <w:style w:type="paragraph" w:styleId="aa">
    <w:name w:val="header"/>
    <w:basedOn w:val="a0"/>
    <w:link w:val="ab"/>
    <w:unhideWhenUsed/>
    <w:rsid w:val="00F337F1"/>
    <w:pPr>
      <w:tabs>
        <w:tab w:val="center" w:pos="4252"/>
        <w:tab w:val="right" w:pos="8504"/>
      </w:tabs>
      <w:snapToGrid w:val="0"/>
    </w:pPr>
  </w:style>
  <w:style w:type="character" w:customStyle="1" w:styleId="ab">
    <w:name w:val="ヘッダー (文字)"/>
    <w:basedOn w:val="a1"/>
    <w:link w:val="aa"/>
    <w:rsid w:val="00F337F1"/>
  </w:style>
  <w:style w:type="paragraph" w:styleId="ac">
    <w:name w:val="footer"/>
    <w:basedOn w:val="a0"/>
    <w:link w:val="ad"/>
    <w:uiPriority w:val="99"/>
    <w:unhideWhenUsed/>
    <w:rsid w:val="00F337F1"/>
    <w:pPr>
      <w:tabs>
        <w:tab w:val="center" w:pos="4252"/>
        <w:tab w:val="right" w:pos="8504"/>
      </w:tabs>
      <w:snapToGrid w:val="0"/>
    </w:pPr>
  </w:style>
  <w:style w:type="character" w:customStyle="1" w:styleId="ad">
    <w:name w:val="フッター (文字)"/>
    <w:basedOn w:val="a1"/>
    <w:link w:val="ac"/>
    <w:uiPriority w:val="99"/>
    <w:rsid w:val="00F337F1"/>
  </w:style>
  <w:style w:type="paragraph" w:styleId="ae">
    <w:name w:val="Closing"/>
    <w:basedOn w:val="a0"/>
    <w:link w:val="af"/>
    <w:uiPriority w:val="99"/>
    <w:unhideWhenUsed/>
    <w:rsid w:val="00D778D3"/>
    <w:pPr>
      <w:jc w:val="right"/>
    </w:pPr>
    <w:rPr>
      <w:rFonts w:ascii="Times New Roman" w:hAnsi="Times New Roman" w:cs="Times New Roman"/>
      <w:sz w:val="20"/>
      <w:szCs w:val="20"/>
    </w:rPr>
  </w:style>
  <w:style w:type="character" w:customStyle="1" w:styleId="af">
    <w:name w:val="結語 (文字)"/>
    <w:basedOn w:val="a1"/>
    <w:link w:val="ae"/>
    <w:uiPriority w:val="99"/>
    <w:rsid w:val="00D778D3"/>
    <w:rPr>
      <w:rFonts w:ascii="Times New Roman" w:hAnsi="Times New Roman" w:cs="Times New Roman"/>
      <w:sz w:val="20"/>
      <w:szCs w:val="20"/>
    </w:rPr>
  </w:style>
  <w:style w:type="character" w:styleId="af0">
    <w:name w:val="Hyperlink"/>
    <w:basedOn w:val="a1"/>
    <w:uiPriority w:val="99"/>
    <w:unhideWhenUsed/>
    <w:rsid w:val="009738E0"/>
    <w:rPr>
      <w:color w:val="0563C1" w:themeColor="hyperlink"/>
      <w:u w:val="single"/>
    </w:rPr>
  </w:style>
  <w:style w:type="character" w:styleId="af1">
    <w:name w:val="Unresolved Mention"/>
    <w:basedOn w:val="a1"/>
    <w:uiPriority w:val="99"/>
    <w:semiHidden/>
    <w:unhideWhenUsed/>
    <w:rsid w:val="009738E0"/>
    <w:rPr>
      <w:color w:val="605E5C"/>
      <w:shd w:val="clear" w:color="auto" w:fill="E1DFDD"/>
    </w:rPr>
  </w:style>
  <w:style w:type="paragraph" w:styleId="af2">
    <w:name w:val="List Paragraph"/>
    <w:basedOn w:val="a0"/>
    <w:uiPriority w:val="34"/>
    <w:qFormat/>
    <w:rsid w:val="00B47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07E2-0590-422C-8E0D-2BDE8597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3448</Words>
  <Characters>19655</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IOEAE</dc:creator>
  <cp:keywords/>
  <dc:description/>
  <cp:lastModifiedBy>建 張</cp:lastModifiedBy>
  <cp:revision>15</cp:revision>
  <cp:lastPrinted>2016-03-14T07:20:00Z</cp:lastPrinted>
  <dcterms:created xsi:type="dcterms:W3CDTF">2026-01-31T02:53:00Z</dcterms:created>
  <dcterms:modified xsi:type="dcterms:W3CDTF">2026-02-01T03:05:00Z</dcterms:modified>
</cp:coreProperties>
</file>